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16436" w:rsidRPr="0038153F" w:rsidRDefault="00416436" w:rsidP="00416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53F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:rsidR="00416436" w:rsidRPr="0038153F" w:rsidRDefault="00416436" w:rsidP="00416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53F">
        <w:rPr>
          <w:rFonts w:ascii="Times New Roman" w:hAnsi="Times New Roman" w:cs="Times New Roman"/>
          <w:b/>
          <w:bCs/>
          <w:sz w:val="28"/>
          <w:szCs w:val="28"/>
        </w:rPr>
        <w:t>wynagradzania pracowników samorządowych</w:t>
      </w:r>
    </w:p>
    <w:p w:rsidR="00312314" w:rsidRPr="0038153F" w:rsidRDefault="00416436" w:rsidP="00312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53F">
        <w:rPr>
          <w:rFonts w:ascii="Times New Roman" w:hAnsi="Times New Roman" w:cs="Times New Roman"/>
          <w:b/>
          <w:bCs/>
          <w:sz w:val="28"/>
          <w:szCs w:val="28"/>
        </w:rPr>
        <w:t xml:space="preserve">zatrudnionych w </w:t>
      </w:r>
      <w:r w:rsidR="00312314" w:rsidRPr="0038153F">
        <w:rPr>
          <w:rFonts w:ascii="Times New Roman" w:hAnsi="Times New Roman" w:cs="Times New Roman"/>
          <w:b/>
          <w:bCs/>
          <w:sz w:val="28"/>
          <w:szCs w:val="28"/>
        </w:rPr>
        <w:t xml:space="preserve">Gminnym Przedszkolu Publicznym </w:t>
      </w:r>
    </w:p>
    <w:p w:rsidR="00416436" w:rsidRPr="0038153F" w:rsidRDefault="00416436" w:rsidP="00312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53F">
        <w:rPr>
          <w:rFonts w:ascii="Times New Roman" w:hAnsi="Times New Roman" w:cs="Times New Roman"/>
          <w:b/>
          <w:bCs/>
          <w:sz w:val="28"/>
          <w:szCs w:val="28"/>
        </w:rPr>
        <w:t xml:space="preserve"> w Lądku – Zdroju </w:t>
      </w:r>
    </w:p>
    <w:p w:rsidR="00416436" w:rsidRPr="00730F8A" w:rsidRDefault="00416436" w:rsidP="00416436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416436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416436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416436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416436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416436">
      <w:pPr>
        <w:jc w:val="right"/>
        <w:rPr>
          <w:b/>
          <w:bCs/>
          <w:sz w:val="18"/>
          <w:szCs w:val="18"/>
        </w:rPr>
      </w:pPr>
    </w:p>
    <w:p w:rsidR="00416436" w:rsidRPr="0099294C" w:rsidRDefault="00416436" w:rsidP="00416436">
      <w:pPr>
        <w:jc w:val="right"/>
        <w:rPr>
          <w:b/>
          <w:bCs/>
          <w:i/>
        </w:rPr>
      </w:pPr>
    </w:p>
    <w:p w:rsidR="00416436" w:rsidRPr="00312314" w:rsidRDefault="00416436" w:rsidP="00B84D65">
      <w:pPr>
        <w:jc w:val="both"/>
        <w:rPr>
          <w:b/>
          <w:bCs/>
          <w:sz w:val="24"/>
          <w:szCs w:val="24"/>
        </w:rPr>
      </w:pPr>
      <w:r w:rsidRPr="00312314">
        <w:rPr>
          <w:b/>
          <w:bCs/>
          <w:sz w:val="24"/>
          <w:szCs w:val="24"/>
        </w:rPr>
        <w:t>Podstawa prawna:</w:t>
      </w:r>
    </w:p>
    <w:p w:rsidR="00416436" w:rsidRPr="00312314" w:rsidRDefault="00416436" w:rsidP="00B84D65">
      <w:pPr>
        <w:tabs>
          <w:tab w:val="left" w:pos="284"/>
        </w:tabs>
        <w:ind w:hanging="284"/>
        <w:jc w:val="both"/>
        <w:rPr>
          <w:bCs/>
          <w:sz w:val="24"/>
          <w:szCs w:val="24"/>
        </w:rPr>
      </w:pPr>
    </w:p>
    <w:p w:rsidR="00416436" w:rsidRPr="00312314" w:rsidRDefault="00416436" w:rsidP="00B84D65">
      <w:pPr>
        <w:numPr>
          <w:ilvl w:val="0"/>
          <w:numId w:val="16"/>
        </w:numPr>
        <w:tabs>
          <w:tab w:val="clear" w:pos="720"/>
          <w:tab w:val="left" w:pos="284"/>
          <w:tab w:val="num" w:pos="426"/>
        </w:tabs>
        <w:ind w:left="0" w:hanging="284"/>
        <w:jc w:val="both"/>
        <w:rPr>
          <w:rFonts w:ascii="Times New Roman" w:hAnsi="Times New Roman" w:cs="Times New Roman"/>
          <w:bCs/>
        </w:rPr>
      </w:pPr>
      <w:r w:rsidRPr="00312314">
        <w:rPr>
          <w:rFonts w:ascii="Times New Roman" w:hAnsi="Times New Roman" w:cs="Times New Roman"/>
          <w:bCs/>
        </w:rPr>
        <w:t>Ustawa z dnia 21 listopada 2008r. o pracownikach samorządowych (Dz. U. z 2008r. Nr 223, poz.1458).</w:t>
      </w:r>
    </w:p>
    <w:p w:rsidR="00416436" w:rsidRPr="00312314" w:rsidRDefault="00416436" w:rsidP="00B84D65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6"/>
        </w:rPr>
      </w:pPr>
    </w:p>
    <w:p w:rsidR="00416436" w:rsidRPr="00312314" w:rsidRDefault="00416436" w:rsidP="00B84D65">
      <w:pPr>
        <w:numPr>
          <w:ilvl w:val="0"/>
          <w:numId w:val="16"/>
        </w:numPr>
        <w:tabs>
          <w:tab w:val="clear" w:pos="720"/>
          <w:tab w:val="left" w:pos="284"/>
          <w:tab w:val="num" w:pos="426"/>
        </w:tabs>
        <w:ind w:left="0" w:hanging="284"/>
        <w:jc w:val="both"/>
        <w:rPr>
          <w:rFonts w:ascii="Times New Roman" w:hAnsi="Times New Roman" w:cs="Times New Roman"/>
          <w:bCs/>
        </w:rPr>
      </w:pPr>
      <w:r w:rsidRPr="00312314">
        <w:rPr>
          <w:rFonts w:ascii="Times New Roman" w:hAnsi="Times New Roman" w:cs="Times New Roman"/>
          <w:bCs/>
        </w:rPr>
        <w:t>Rozporządzenie Rady Ministrów z dnia 18 marca 2009r. w sprawie wynagradzania pracowników samorządowych (Dz. U. z dnia 27 marca 2009r. Nr 50, poz. 398).</w:t>
      </w:r>
    </w:p>
    <w:p w:rsidR="00416436" w:rsidRPr="00312314" w:rsidRDefault="00416436" w:rsidP="00B84D65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6"/>
        </w:rPr>
      </w:pPr>
    </w:p>
    <w:p w:rsidR="00416436" w:rsidRPr="00312314" w:rsidRDefault="00416436" w:rsidP="00B84D65">
      <w:pPr>
        <w:numPr>
          <w:ilvl w:val="0"/>
          <w:numId w:val="16"/>
        </w:numPr>
        <w:tabs>
          <w:tab w:val="clear" w:pos="720"/>
          <w:tab w:val="left" w:pos="284"/>
          <w:tab w:val="num" w:pos="426"/>
        </w:tabs>
        <w:ind w:left="0" w:hanging="284"/>
        <w:jc w:val="both"/>
        <w:rPr>
          <w:rFonts w:ascii="Times New Roman" w:hAnsi="Times New Roman" w:cs="Times New Roman"/>
          <w:bCs/>
        </w:rPr>
      </w:pPr>
      <w:r w:rsidRPr="00312314">
        <w:rPr>
          <w:rFonts w:ascii="Times New Roman" w:hAnsi="Times New Roman" w:cs="Times New Roman"/>
        </w:rPr>
        <w:t>Załącznik Nr 1 do Rozporządzenia Rady Ministrów z dnia 18 marca 2009r. „Tabele minimalnego miesięcznego poziomu wynagrodzenia zasadniczego dla pracowników samorządowych zatrudnionych na podstawie umowy o pracę – Część B”.</w:t>
      </w:r>
    </w:p>
    <w:p w:rsidR="00416436" w:rsidRPr="00312314" w:rsidRDefault="00416436" w:rsidP="00B84D65">
      <w:pPr>
        <w:pStyle w:val="Akapitzlist"/>
        <w:ind w:left="0"/>
        <w:rPr>
          <w:sz w:val="6"/>
        </w:rPr>
      </w:pPr>
    </w:p>
    <w:p w:rsidR="00416436" w:rsidRPr="00312314" w:rsidRDefault="00416436" w:rsidP="00B84D65">
      <w:pPr>
        <w:numPr>
          <w:ilvl w:val="0"/>
          <w:numId w:val="16"/>
        </w:numPr>
        <w:tabs>
          <w:tab w:val="clear" w:pos="720"/>
          <w:tab w:val="left" w:pos="284"/>
          <w:tab w:val="num" w:pos="426"/>
        </w:tabs>
        <w:ind w:left="0" w:hanging="284"/>
        <w:jc w:val="both"/>
        <w:rPr>
          <w:rFonts w:ascii="Times New Roman" w:hAnsi="Times New Roman" w:cs="Times New Roman"/>
          <w:bCs/>
        </w:rPr>
      </w:pPr>
      <w:r w:rsidRPr="00312314">
        <w:rPr>
          <w:rFonts w:ascii="Times New Roman" w:hAnsi="Times New Roman" w:cs="Times New Roman"/>
        </w:rPr>
        <w:t>Załącznik Nr 3 do Rozporządzenia Rady Ministrów z dnia 18 marca 2009r. „Wykaz stanowisk, w tym stanowisk kierowniczych, urzędniczych, pomocniczych i obsługi oraz doradców i asystentów, minimalne wymagania kwalifikacyjne”.</w:t>
      </w:r>
    </w:p>
    <w:p w:rsidR="00416436" w:rsidRPr="00312314" w:rsidRDefault="00416436" w:rsidP="00B84D65">
      <w:pPr>
        <w:pStyle w:val="Akapitzlist"/>
        <w:ind w:left="0"/>
        <w:rPr>
          <w:sz w:val="6"/>
        </w:rPr>
      </w:pPr>
    </w:p>
    <w:p w:rsidR="00416436" w:rsidRPr="00312314" w:rsidRDefault="00416436" w:rsidP="00B84D65">
      <w:pPr>
        <w:numPr>
          <w:ilvl w:val="0"/>
          <w:numId w:val="16"/>
        </w:numPr>
        <w:tabs>
          <w:tab w:val="clear" w:pos="720"/>
          <w:tab w:val="left" w:pos="284"/>
          <w:tab w:val="num" w:pos="426"/>
        </w:tabs>
        <w:ind w:left="0" w:hanging="284"/>
        <w:jc w:val="both"/>
        <w:rPr>
          <w:rFonts w:ascii="Times New Roman" w:hAnsi="Times New Roman" w:cs="Times New Roman"/>
          <w:bCs/>
        </w:rPr>
      </w:pPr>
      <w:r w:rsidRPr="00312314">
        <w:rPr>
          <w:rFonts w:ascii="Times New Roman" w:hAnsi="Times New Roman" w:cs="Times New Roman"/>
        </w:rPr>
        <w:t>Ustawa z dnia 23 maja 1991r. o związkach zawodowych – art. 27 ust. 4 i 5 (tj. Dz. U. z 2001r.             Nr 79, poz. 854).</w:t>
      </w: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Pr="00730F8A" w:rsidRDefault="00416436" w:rsidP="00B84D65">
      <w:pPr>
        <w:jc w:val="right"/>
        <w:rPr>
          <w:b/>
          <w:bCs/>
          <w:sz w:val="18"/>
          <w:szCs w:val="18"/>
        </w:rPr>
      </w:pPr>
    </w:p>
    <w:p w:rsidR="00416436" w:rsidRDefault="00416436" w:rsidP="00B84D65">
      <w:pPr>
        <w:rPr>
          <w:b/>
          <w:bCs/>
          <w:i/>
          <w:sz w:val="18"/>
          <w:szCs w:val="18"/>
        </w:rPr>
      </w:pPr>
    </w:p>
    <w:p w:rsidR="0038153F" w:rsidRDefault="0038153F" w:rsidP="00B84D65">
      <w:pPr>
        <w:rPr>
          <w:rFonts w:ascii="Times New Roman" w:hAnsi="Times New Roman" w:cs="Times New Roman"/>
          <w:b/>
          <w:sz w:val="28"/>
          <w:szCs w:val="28"/>
        </w:rPr>
      </w:pPr>
    </w:p>
    <w:p w:rsidR="0038153F" w:rsidRDefault="0038153F" w:rsidP="00B84D65">
      <w:pPr>
        <w:rPr>
          <w:rFonts w:ascii="Times New Roman" w:hAnsi="Times New Roman" w:cs="Times New Roman"/>
          <w:b/>
          <w:sz w:val="28"/>
          <w:szCs w:val="28"/>
        </w:rPr>
      </w:pPr>
    </w:p>
    <w:p w:rsidR="0038153F" w:rsidRDefault="0038153F" w:rsidP="00B84D65">
      <w:pPr>
        <w:rPr>
          <w:rFonts w:ascii="Times New Roman" w:hAnsi="Times New Roman" w:cs="Times New Roman"/>
          <w:b/>
          <w:sz w:val="28"/>
          <w:szCs w:val="28"/>
        </w:rPr>
      </w:pPr>
    </w:p>
    <w:p w:rsidR="0038153F" w:rsidRDefault="0038153F" w:rsidP="00B84D65">
      <w:pPr>
        <w:rPr>
          <w:rFonts w:ascii="Times New Roman" w:hAnsi="Times New Roman" w:cs="Times New Roman"/>
          <w:b/>
          <w:sz w:val="28"/>
          <w:szCs w:val="28"/>
        </w:rPr>
      </w:pPr>
    </w:p>
    <w:p w:rsidR="0038153F" w:rsidRDefault="0038153F" w:rsidP="00B84D65">
      <w:pPr>
        <w:rPr>
          <w:rFonts w:ascii="Times New Roman" w:hAnsi="Times New Roman" w:cs="Times New Roman"/>
          <w:b/>
          <w:sz w:val="28"/>
          <w:szCs w:val="28"/>
        </w:rPr>
      </w:pPr>
    </w:p>
    <w:p w:rsidR="00416436" w:rsidRPr="0038153F" w:rsidRDefault="0038153F" w:rsidP="00B84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3F">
        <w:rPr>
          <w:rFonts w:ascii="Times New Roman" w:hAnsi="Times New Roman" w:cs="Times New Roman"/>
          <w:b/>
          <w:sz w:val="28"/>
          <w:szCs w:val="28"/>
        </w:rPr>
        <w:t>SPIS TREŚCI</w:t>
      </w:r>
    </w:p>
    <w:p w:rsidR="00416436" w:rsidRDefault="00416436" w:rsidP="00B84D65"/>
    <w:p w:rsidR="00416436" w:rsidRDefault="00416436" w:rsidP="00B84D65"/>
    <w:p w:rsidR="00416436" w:rsidRPr="00D0362C" w:rsidRDefault="00416436" w:rsidP="00B84D65">
      <w:pPr>
        <w:rPr>
          <w:rFonts w:ascii="Cambria" w:hAnsi="Cambria"/>
        </w:rPr>
      </w:pPr>
    </w:p>
    <w:p w:rsidR="00416436" w:rsidRPr="00B17C55" w:rsidRDefault="00416436" w:rsidP="00B84D65">
      <w:pPr>
        <w:pStyle w:val="Nagwek2"/>
        <w:tabs>
          <w:tab w:val="left" w:pos="2340"/>
          <w:tab w:val="left" w:leader="dot" w:pos="8222"/>
        </w:tabs>
        <w:ind w:left="0"/>
        <w:jc w:val="left"/>
        <w:rPr>
          <w:rStyle w:val="RozdziaZnak"/>
          <w:rFonts w:ascii="Times New Roman" w:hAnsi="Times New Roman"/>
          <w:szCs w:val="28"/>
        </w:rPr>
      </w:pPr>
      <w:r w:rsidRPr="00B17C55">
        <w:rPr>
          <w:rStyle w:val="RozdziaZnak"/>
          <w:rFonts w:ascii="Times New Roman" w:hAnsi="Times New Roman"/>
          <w:szCs w:val="28"/>
        </w:rPr>
        <w:t>ROZDZIAŁ   I Przepisy ogólne</w:t>
      </w:r>
      <w:r w:rsidRPr="00B17C55">
        <w:rPr>
          <w:rStyle w:val="RozdziaZnak"/>
          <w:rFonts w:ascii="Times New Roman" w:hAnsi="Times New Roman"/>
          <w:b w:val="0"/>
          <w:szCs w:val="28"/>
        </w:rPr>
        <w:tab/>
      </w:r>
      <w:r w:rsidR="00963D7B">
        <w:rPr>
          <w:rStyle w:val="RozdziaZnak"/>
          <w:rFonts w:ascii="Times New Roman" w:hAnsi="Times New Roman"/>
          <w:b w:val="0"/>
          <w:szCs w:val="28"/>
        </w:rPr>
        <w:t xml:space="preserve">  </w:t>
      </w:r>
      <w:r w:rsidR="00561039">
        <w:rPr>
          <w:rStyle w:val="RozdziaZnak"/>
          <w:rFonts w:ascii="Times New Roman" w:hAnsi="Times New Roman"/>
          <w:b w:val="0"/>
          <w:szCs w:val="28"/>
        </w:rPr>
        <w:t>s</w:t>
      </w:r>
      <w:r w:rsidRPr="00B17C55">
        <w:rPr>
          <w:rStyle w:val="RozdziaZnak"/>
          <w:rFonts w:ascii="Times New Roman" w:hAnsi="Times New Roman"/>
          <w:b w:val="0"/>
          <w:szCs w:val="28"/>
        </w:rPr>
        <w:t>tr.</w:t>
      </w:r>
      <w:r w:rsidRPr="00B17C55">
        <w:rPr>
          <w:rStyle w:val="RozdziaZnak"/>
          <w:rFonts w:ascii="Times New Roman" w:hAnsi="Times New Roman"/>
          <w:szCs w:val="28"/>
        </w:rPr>
        <w:t xml:space="preserve"> </w:t>
      </w:r>
      <w:r w:rsidR="00561039" w:rsidRPr="00561039">
        <w:rPr>
          <w:rStyle w:val="RozdziaZnak"/>
          <w:rFonts w:ascii="Times New Roman" w:hAnsi="Times New Roman"/>
          <w:b w:val="0"/>
          <w:szCs w:val="28"/>
        </w:rPr>
        <w:t>3</w:t>
      </w:r>
      <w:r w:rsidRPr="00B17C55">
        <w:rPr>
          <w:rStyle w:val="RozdziaZnak"/>
          <w:rFonts w:ascii="Times New Roman" w:hAnsi="Times New Roman"/>
          <w:szCs w:val="28"/>
        </w:rPr>
        <w:t xml:space="preserve"> ROZDZIAŁ  II</w:t>
      </w:r>
      <w:r w:rsidR="00561039">
        <w:rPr>
          <w:rStyle w:val="RozdziaZnak"/>
          <w:rFonts w:ascii="Times New Roman" w:hAnsi="Times New Roman"/>
          <w:szCs w:val="28"/>
        </w:rPr>
        <w:t xml:space="preserve"> </w:t>
      </w:r>
      <w:r w:rsidRPr="00B17C55">
        <w:rPr>
          <w:rStyle w:val="RozdziaZnak"/>
          <w:rFonts w:ascii="Times New Roman" w:hAnsi="Times New Roman"/>
          <w:szCs w:val="28"/>
        </w:rPr>
        <w:t>Ochrona wynagrodzenia za pracę</w:t>
      </w:r>
      <w:r w:rsidRPr="00B17C55">
        <w:rPr>
          <w:rStyle w:val="RozdziaZnak"/>
          <w:rFonts w:ascii="Times New Roman" w:hAnsi="Times New Roman"/>
          <w:b w:val="0"/>
          <w:szCs w:val="28"/>
        </w:rPr>
        <w:tab/>
      </w:r>
      <w:r w:rsidR="00963D7B">
        <w:rPr>
          <w:rStyle w:val="RozdziaZnak"/>
          <w:rFonts w:ascii="Times New Roman" w:hAnsi="Times New Roman"/>
          <w:b w:val="0"/>
          <w:szCs w:val="28"/>
        </w:rPr>
        <w:t xml:space="preserve">  </w:t>
      </w:r>
      <w:r w:rsidRPr="00B17C55">
        <w:rPr>
          <w:rStyle w:val="RozdziaZnak"/>
          <w:rFonts w:ascii="Times New Roman" w:hAnsi="Times New Roman"/>
          <w:b w:val="0"/>
          <w:szCs w:val="28"/>
        </w:rPr>
        <w:t>str.</w:t>
      </w:r>
      <w:r w:rsidRPr="00B17C55">
        <w:rPr>
          <w:rStyle w:val="RozdziaZnak"/>
          <w:rFonts w:ascii="Times New Roman" w:hAnsi="Times New Roman"/>
          <w:szCs w:val="28"/>
        </w:rPr>
        <w:t xml:space="preserve"> </w:t>
      </w:r>
      <w:r w:rsidR="00561039" w:rsidRPr="00561039">
        <w:rPr>
          <w:rStyle w:val="RozdziaZnak"/>
          <w:rFonts w:ascii="Times New Roman" w:hAnsi="Times New Roman"/>
          <w:b w:val="0"/>
          <w:szCs w:val="28"/>
        </w:rPr>
        <w:t>4</w:t>
      </w:r>
      <w:r w:rsidRPr="00561039">
        <w:rPr>
          <w:rStyle w:val="RozdziaZnak"/>
          <w:rFonts w:ascii="Times New Roman" w:hAnsi="Times New Roman"/>
          <w:b w:val="0"/>
          <w:szCs w:val="28"/>
        </w:rPr>
        <w:t xml:space="preserve"> </w:t>
      </w:r>
      <w:r w:rsidRPr="00B17C55">
        <w:rPr>
          <w:rStyle w:val="RozdziaZnak"/>
          <w:rFonts w:ascii="Times New Roman" w:hAnsi="Times New Roman"/>
          <w:szCs w:val="28"/>
        </w:rPr>
        <w:t xml:space="preserve">ROZDZIAŁ  III Pieniężne świadczenia związane z pracą </w:t>
      </w:r>
      <w:r w:rsidRPr="00B17C55">
        <w:rPr>
          <w:rStyle w:val="RozdziaZnak"/>
          <w:rFonts w:ascii="Times New Roman" w:hAnsi="Times New Roman"/>
          <w:b w:val="0"/>
          <w:szCs w:val="28"/>
        </w:rPr>
        <w:tab/>
      </w:r>
      <w:r w:rsidR="00963D7B">
        <w:rPr>
          <w:rStyle w:val="RozdziaZnak"/>
          <w:rFonts w:ascii="Times New Roman" w:hAnsi="Times New Roman"/>
          <w:b w:val="0"/>
          <w:szCs w:val="28"/>
        </w:rPr>
        <w:t xml:space="preserve">  </w:t>
      </w:r>
      <w:r w:rsidRPr="00B17C55">
        <w:rPr>
          <w:rStyle w:val="RozdziaZnak"/>
          <w:rFonts w:ascii="Times New Roman" w:hAnsi="Times New Roman"/>
          <w:b w:val="0"/>
          <w:szCs w:val="28"/>
        </w:rPr>
        <w:t>str.</w:t>
      </w:r>
      <w:r w:rsidRPr="00B17C55">
        <w:rPr>
          <w:rStyle w:val="RozdziaZnak"/>
          <w:rFonts w:ascii="Times New Roman" w:hAnsi="Times New Roman"/>
          <w:szCs w:val="28"/>
        </w:rPr>
        <w:t xml:space="preserve">  </w:t>
      </w:r>
      <w:r w:rsidR="00561039" w:rsidRPr="00561039">
        <w:rPr>
          <w:rStyle w:val="RozdziaZnak"/>
          <w:rFonts w:ascii="Times New Roman" w:hAnsi="Times New Roman"/>
          <w:b w:val="0"/>
          <w:szCs w:val="28"/>
        </w:rPr>
        <w:t>5</w:t>
      </w:r>
    </w:p>
    <w:p w:rsidR="00416436" w:rsidRPr="00963D7B" w:rsidRDefault="00416436" w:rsidP="00B84D65">
      <w:pPr>
        <w:tabs>
          <w:tab w:val="left" w:pos="2340"/>
          <w:tab w:val="left" w:leader="dot" w:pos="8222"/>
        </w:tabs>
        <w:rPr>
          <w:rFonts w:ascii="Times New Roman" w:hAnsi="Times New Roman" w:cs="Times New Roman"/>
          <w:sz w:val="28"/>
          <w:szCs w:val="28"/>
        </w:rPr>
      </w:pPr>
      <w:r w:rsidRPr="00B17C55">
        <w:rPr>
          <w:rFonts w:ascii="Times New Roman" w:hAnsi="Times New Roman" w:cs="Times New Roman"/>
          <w:b/>
          <w:sz w:val="28"/>
          <w:szCs w:val="28"/>
        </w:rPr>
        <w:t>ROZDZIAŁ  IV</w:t>
      </w:r>
      <w:r w:rsidR="00561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C55">
        <w:rPr>
          <w:rFonts w:ascii="Times New Roman" w:hAnsi="Times New Roman" w:cs="Times New Roman"/>
          <w:b/>
          <w:sz w:val="28"/>
          <w:szCs w:val="28"/>
        </w:rPr>
        <w:t>Wynagrodzenie zasadnicze</w:t>
      </w:r>
      <w:r w:rsidRPr="00B17C55">
        <w:rPr>
          <w:rFonts w:ascii="Times New Roman" w:hAnsi="Times New Roman" w:cs="Times New Roman"/>
          <w:sz w:val="28"/>
          <w:szCs w:val="28"/>
        </w:rPr>
        <w:tab/>
      </w:r>
      <w:r w:rsidR="00963D7B">
        <w:rPr>
          <w:rFonts w:ascii="Times New Roman" w:hAnsi="Times New Roman" w:cs="Times New Roman"/>
          <w:sz w:val="28"/>
          <w:szCs w:val="28"/>
        </w:rPr>
        <w:t xml:space="preserve">  </w:t>
      </w:r>
      <w:r w:rsidRPr="00B17C55">
        <w:rPr>
          <w:rFonts w:ascii="Times New Roman" w:hAnsi="Times New Roman" w:cs="Times New Roman"/>
          <w:sz w:val="28"/>
          <w:szCs w:val="28"/>
        </w:rPr>
        <w:t>str</w:t>
      </w:r>
      <w:r w:rsidRPr="00561039">
        <w:rPr>
          <w:rFonts w:ascii="Times New Roman" w:hAnsi="Times New Roman" w:cs="Times New Roman"/>
          <w:sz w:val="28"/>
          <w:szCs w:val="28"/>
        </w:rPr>
        <w:t xml:space="preserve">. </w:t>
      </w:r>
      <w:r w:rsidR="00561039" w:rsidRPr="00561039">
        <w:rPr>
          <w:rFonts w:ascii="Times New Roman" w:hAnsi="Times New Roman" w:cs="Times New Roman"/>
          <w:sz w:val="28"/>
          <w:szCs w:val="28"/>
        </w:rPr>
        <w:t xml:space="preserve"> 6</w:t>
      </w:r>
      <w:r w:rsidRPr="00B17C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7C55">
        <w:rPr>
          <w:rFonts w:ascii="Times New Roman" w:hAnsi="Times New Roman" w:cs="Times New Roman"/>
          <w:b/>
          <w:bCs/>
          <w:sz w:val="28"/>
          <w:szCs w:val="28"/>
        </w:rPr>
        <w:t xml:space="preserve">ROZDZIAŁ  V </w:t>
      </w:r>
      <w:r w:rsidR="0056103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B17C55">
        <w:rPr>
          <w:rFonts w:ascii="Times New Roman" w:hAnsi="Times New Roman" w:cs="Times New Roman"/>
          <w:b/>
          <w:bCs/>
          <w:sz w:val="28"/>
          <w:szCs w:val="28"/>
        </w:rPr>
        <w:t xml:space="preserve">odatki płacowe obligatoryjne  </w:t>
      </w:r>
      <w:r w:rsidRPr="00B17C55">
        <w:rPr>
          <w:rFonts w:ascii="Times New Roman" w:hAnsi="Times New Roman" w:cs="Times New Roman"/>
          <w:bCs/>
          <w:sz w:val="28"/>
          <w:szCs w:val="28"/>
        </w:rPr>
        <w:tab/>
      </w:r>
      <w:r w:rsidR="00963D7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17C55">
        <w:rPr>
          <w:rFonts w:ascii="Times New Roman" w:hAnsi="Times New Roman" w:cs="Times New Roman"/>
          <w:bCs/>
          <w:sz w:val="28"/>
          <w:szCs w:val="28"/>
        </w:rPr>
        <w:t>str.</w:t>
      </w:r>
      <w:r w:rsidRPr="00B17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039" w:rsidRPr="00561039">
        <w:rPr>
          <w:rFonts w:ascii="Times New Roman" w:hAnsi="Times New Roman" w:cs="Times New Roman"/>
          <w:bCs/>
          <w:sz w:val="28"/>
          <w:szCs w:val="28"/>
        </w:rPr>
        <w:t>7</w:t>
      </w:r>
      <w:r w:rsidRPr="00B17C55">
        <w:rPr>
          <w:rFonts w:ascii="Times New Roman" w:hAnsi="Times New Roman" w:cs="Times New Roman"/>
          <w:b/>
          <w:bCs/>
          <w:sz w:val="28"/>
          <w:szCs w:val="28"/>
        </w:rPr>
        <w:t xml:space="preserve"> ROZDZIAŁ  VI Fakultatywne świadczenia związane z pracą </w:t>
      </w:r>
      <w:r w:rsidRPr="00B17C55">
        <w:rPr>
          <w:rFonts w:ascii="Times New Roman" w:hAnsi="Times New Roman" w:cs="Times New Roman"/>
          <w:bCs/>
          <w:sz w:val="28"/>
          <w:szCs w:val="28"/>
        </w:rPr>
        <w:tab/>
      </w:r>
      <w:r w:rsidR="00963D7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61039">
        <w:rPr>
          <w:rFonts w:ascii="Times New Roman" w:hAnsi="Times New Roman" w:cs="Times New Roman"/>
          <w:bCs/>
          <w:sz w:val="28"/>
          <w:szCs w:val="28"/>
        </w:rPr>
        <w:t>str.11</w:t>
      </w:r>
      <w:r w:rsidRPr="00B17C55">
        <w:rPr>
          <w:rFonts w:ascii="Times New Roman" w:hAnsi="Times New Roman" w:cs="Times New Roman"/>
          <w:b/>
          <w:bCs/>
          <w:sz w:val="28"/>
          <w:szCs w:val="28"/>
        </w:rPr>
        <w:t xml:space="preserve"> ROZDZIAŁ  VII Wynagrodzenia za czas niewykonywania pracy</w:t>
      </w:r>
      <w:r w:rsidRPr="00B17C55">
        <w:rPr>
          <w:rFonts w:ascii="Times New Roman" w:hAnsi="Times New Roman" w:cs="Times New Roman"/>
          <w:bCs/>
          <w:sz w:val="28"/>
          <w:szCs w:val="28"/>
        </w:rPr>
        <w:tab/>
      </w:r>
      <w:r w:rsidR="00963D7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61039">
        <w:rPr>
          <w:rFonts w:ascii="Times New Roman" w:hAnsi="Times New Roman" w:cs="Times New Roman"/>
          <w:bCs/>
          <w:sz w:val="28"/>
          <w:szCs w:val="28"/>
        </w:rPr>
        <w:t>str. 13</w:t>
      </w:r>
      <w:r w:rsidRPr="00B17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039">
        <w:rPr>
          <w:rFonts w:ascii="Times New Roman" w:hAnsi="Times New Roman" w:cs="Times New Roman"/>
          <w:bCs/>
          <w:sz w:val="28"/>
          <w:szCs w:val="28"/>
        </w:rPr>
        <w:t>1</w:t>
      </w:r>
      <w:r w:rsidRPr="00B17C55">
        <w:rPr>
          <w:rFonts w:ascii="Times New Roman" w:hAnsi="Times New Roman" w:cs="Times New Roman"/>
          <w:b/>
          <w:sz w:val="28"/>
          <w:szCs w:val="28"/>
        </w:rPr>
        <w:t>ROZDZIAŁ  VIII Sposoby i terminy wypłaty świadczeń pieniężnych</w:t>
      </w:r>
      <w:r w:rsidR="00963D7B" w:rsidRPr="00963D7B">
        <w:rPr>
          <w:rFonts w:ascii="Times New Roman" w:hAnsi="Times New Roman" w:cs="Times New Roman"/>
          <w:sz w:val="28"/>
          <w:szCs w:val="28"/>
        </w:rPr>
        <w:t>.. str. 1</w:t>
      </w:r>
      <w:r w:rsidR="00561039" w:rsidRPr="00963D7B">
        <w:rPr>
          <w:rFonts w:ascii="Times New Roman" w:hAnsi="Times New Roman" w:cs="Times New Roman"/>
          <w:sz w:val="28"/>
          <w:szCs w:val="28"/>
        </w:rPr>
        <w:t>4</w:t>
      </w:r>
      <w:r w:rsidRPr="00B1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C55">
        <w:rPr>
          <w:rFonts w:ascii="Times New Roman" w:hAnsi="Times New Roman" w:cs="Times New Roman"/>
          <w:b/>
          <w:bCs/>
          <w:sz w:val="28"/>
          <w:szCs w:val="28"/>
        </w:rPr>
        <w:t>ROZDZIAŁ  IX Postanowienia końcowe</w:t>
      </w:r>
      <w:r w:rsidRPr="00B17C55">
        <w:rPr>
          <w:rFonts w:ascii="Times New Roman" w:hAnsi="Times New Roman" w:cs="Times New Roman"/>
          <w:bCs/>
          <w:sz w:val="28"/>
          <w:szCs w:val="28"/>
        </w:rPr>
        <w:tab/>
      </w:r>
      <w:r w:rsidR="00963D7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17C55">
        <w:rPr>
          <w:rFonts w:ascii="Times New Roman" w:hAnsi="Times New Roman" w:cs="Times New Roman"/>
          <w:bCs/>
          <w:sz w:val="28"/>
          <w:szCs w:val="28"/>
        </w:rPr>
        <w:t>str.</w:t>
      </w:r>
      <w:r w:rsidRPr="00B17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D7B" w:rsidRPr="00963D7B">
        <w:rPr>
          <w:rFonts w:ascii="Times New Roman" w:hAnsi="Times New Roman" w:cs="Times New Roman"/>
          <w:bCs/>
          <w:sz w:val="28"/>
          <w:szCs w:val="28"/>
        </w:rPr>
        <w:t>14</w:t>
      </w:r>
    </w:p>
    <w:p w:rsidR="00416436" w:rsidRPr="00312314" w:rsidRDefault="00416436" w:rsidP="00B84D65">
      <w:pPr>
        <w:pStyle w:val="Nagwek2"/>
        <w:tabs>
          <w:tab w:val="left" w:pos="2340"/>
          <w:tab w:val="left" w:leader="dot" w:pos="8460"/>
        </w:tabs>
        <w:ind w:left="0"/>
        <w:rPr>
          <w:b/>
          <w:bCs/>
          <w:szCs w:val="24"/>
        </w:rPr>
      </w:pPr>
      <w:r w:rsidRPr="00312314">
        <w:rPr>
          <w:b/>
          <w:bCs/>
          <w:szCs w:val="24"/>
        </w:rPr>
        <w:t xml:space="preserve">   </w:t>
      </w:r>
    </w:p>
    <w:p w:rsidR="00416436" w:rsidRPr="00312314" w:rsidRDefault="00416436" w:rsidP="00B84D65">
      <w:pPr>
        <w:pStyle w:val="Tytu"/>
        <w:jc w:val="left"/>
        <w:rPr>
          <w:b w:val="0"/>
          <w:bCs w:val="0"/>
        </w:rPr>
      </w:pPr>
      <w:r w:rsidRPr="00312314">
        <w:rPr>
          <w:b w:val="0"/>
          <w:bCs w:val="0"/>
        </w:rPr>
        <w:t xml:space="preserve"> </w:t>
      </w:r>
    </w:p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416436" w:rsidRDefault="00416436" w:rsidP="00B84D65"/>
    <w:p w:rsidR="002C554E" w:rsidRDefault="002C554E" w:rsidP="00B84D65">
      <w:pPr>
        <w:pStyle w:val="Nagwek2"/>
        <w:ind w:left="0"/>
        <w:jc w:val="center"/>
        <w:rPr>
          <w:b/>
          <w:bCs/>
          <w:sz w:val="28"/>
          <w:szCs w:val="28"/>
        </w:rPr>
      </w:pPr>
    </w:p>
    <w:p w:rsidR="002C554E" w:rsidRPr="002C554E" w:rsidRDefault="002C554E" w:rsidP="002C554E">
      <w:pPr>
        <w:rPr>
          <w:lang w:eastAsia="pl-PL"/>
        </w:rPr>
      </w:pPr>
    </w:p>
    <w:p w:rsidR="002C554E" w:rsidRDefault="002C554E" w:rsidP="00B84D65">
      <w:pPr>
        <w:pStyle w:val="Nagwek2"/>
        <w:ind w:left="0"/>
        <w:jc w:val="center"/>
        <w:rPr>
          <w:b/>
          <w:bCs/>
          <w:sz w:val="28"/>
          <w:szCs w:val="28"/>
        </w:rPr>
      </w:pPr>
    </w:p>
    <w:p w:rsidR="002C554E" w:rsidRDefault="002C554E" w:rsidP="00B84D65">
      <w:pPr>
        <w:pStyle w:val="Nagwek2"/>
        <w:ind w:left="0"/>
        <w:jc w:val="center"/>
        <w:rPr>
          <w:b/>
          <w:bCs/>
          <w:sz w:val="28"/>
          <w:szCs w:val="28"/>
        </w:rPr>
      </w:pPr>
    </w:p>
    <w:p w:rsidR="002C554E" w:rsidRPr="002C554E" w:rsidRDefault="002C554E" w:rsidP="002C554E">
      <w:pPr>
        <w:rPr>
          <w:lang w:eastAsia="pl-PL"/>
        </w:rPr>
      </w:pPr>
    </w:p>
    <w:p w:rsidR="00416436" w:rsidRPr="0038153F" w:rsidRDefault="00416436" w:rsidP="00B84D65">
      <w:pPr>
        <w:pStyle w:val="Nagwek2"/>
        <w:ind w:left="0"/>
        <w:jc w:val="center"/>
        <w:rPr>
          <w:b/>
          <w:bCs/>
          <w:sz w:val="28"/>
          <w:szCs w:val="28"/>
        </w:rPr>
      </w:pPr>
      <w:r w:rsidRPr="0038153F">
        <w:rPr>
          <w:b/>
          <w:bCs/>
          <w:sz w:val="28"/>
          <w:szCs w:val="28"/>
        </w:rPr>
        <w:t>ROZDZIAŁ   I</w:t>
      </w:r>
    </w:p>
    <w:p w:rsidR="00416436" w:rsidRPr="0038153F" w:rsidRDefault="00416436" w:rsidP="00B84D65">
      <w:pPr>
        <w:pStyle w:val="Nagwek2"/>
        <w:ind w:left="0"/>
        <w:jc w:val="center"/>
        <w:rPr>
          <w:b/>
          <w:bCs/>
          <w:sz w:val="28"/>
          <w:szCs w:val="28"/>
        </w:rPr>
      </w:pPr>
      <w:r w:rsidRPr="0038153F">
        <w:rPr>
          <w:b/>
          <w:bCs/>
          <w:sz w:val="28"/>
          <w:szCs w:val="28"/>
        </w:rPr>
        <w:t>Przepisy ogólne</w:t>
      </w:r>
    </w:p>
    <w:p w:rsidR="00416436" w:rsidRDefault="00416436" w:rsidP="00B84D65">
      <w:pPr>
        <w:rPr>
          <w:rFonts w:ascii="Times New Roman" w:hAnsi="Times New Roman" w:cs="Times New Roman"/>
        </w:rPr>
      </w:pPr>
    </w:p>
    <w:p w:rsidR="002C554E" w:rsidRPr="00312314" w:rsidRDefault="002C554E" w:rsidP="002C554E">
      <w:pPr>
        <w:tabs>
          <w:tab w:val="left" w:pos="2977"/>
        </w:tabs>
        <w:rPr>
          <w:rFonts w:ascii="Times New Roman" w:hAnsi="Times New Roman" w:cs="Times New Roman"/>
        </w:rPr>
      </w:pPr>
    </w:p>
    <w:p w:rsidR="00416436" w:rsidRDefault="00416436" w:rsidP="00B84D6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 1</w:t>
      </w:r>
    </w:p>
    <w:p w:rsidR="00416436" w:rsidRPr="00312314" w:rsidRDefault="00416436" w:rsidP="00B84D65">
      <w:pPr>
        <w:jc w:val="both"/>
        <w:rPr>
          <w:rFonts w:ascii="Times New Roman" w:hAnsi="Times New Roman" w:cs="Times New Roman"/>
          <w:sz w:val="24"/>
          <w:szCs w:val="24"/>
        </w:rPr>
      </w:pPr>
      <w:r w:rsidRPr="00D0362C">
        <w:rPr>
          <w:rFonts w:ascii="Cambria" w:hAnsi="Cambria" w:cs="Arial"/>
          <w:b/>
        </w:rPr>
        <w:lastRenderedPageBreak/>
        <w:t>1</w:t>
      </w:r>
      <w:r w:rsidRPr="00312314">
        <w:rPr>
          <w:rFonts w:ascii="Times New Roman" w:hAnsi="Times New Roman" w:cs="Times New Roman"/>
          <w:sz w:val="24"/>
          <w:szCs w:val="24"/>
        </w:rPr>
        <w:t xml:space="preserve">.  Regulamin wynagradzania pracowników samorządowych zatrudnionych w </w:t>
      </w:r>
      <w:r w:rsidR="00312314">
        <w:rPr>
          <w:rFonts w:ascii="Times New Roman" w:hAnsi="Times New Roman" w:cs="Times New Roman"/>
          <w:sz w:val="24"/>
          <w:szCs w:val="24"/>
        </w:rPr>
        <w:t xml:space="preserve">Gminnym Przedszkolu Publicznym </w:t>
      </w:r>
      <w:r w:rsidRPr="00312314">
        <w:rPr>
          <w:rFonts w:ascii="Times New Roman" w:hAnsi="Times New Roman" w:cs="Times New Roman"/>
          <w:sz w:val="24"/>
          <w:szCs w:val="24"/>
        </w:rPr>
        <w:t xml:space="preserve"> w Lądku - Zdroju, zwany dalej Regulaminem, określa:</w:t>
      </w:r>
    </w:p>
    <w:p w:rsidR="00416436" w:rsidRPr="00312314" w:rsidRDefault="00416436" w:rsidP="00B84D65">
      <w:pPr>
        <w:numPr>
          <w:ilvl w:val="0"/>
          <w:numId w:val="15"/>
        </w:numPr>
        <w:tabs>
          <w:tab w:val="clear" w:pos="1146"/>
          <w:tab w:val="num" w:pos="567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wykaz stanowisk, w tym stanowisk kierowniczych urzędniczych, pomocniczych i obsługi;</w:t>
      </w:r>
    </w:p>
    <w:p w:rsidR="00416436" w:rsidRPr="00312314" w:rsidRDefault="00416436" w:rsidP="00B84D65">
      <w:pPr>
        <w:numPr>
          <w:ilvl w:val="0"/>
          <w:numId w:val="15"/>
        </w:numPr>
        <w:tabs>
          <w:tab w:val="clear" w:pos="1146"/>
          <w:tab w:val="num" w:pos="567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minimalne wymagania kwalifikacyjne niezbędne do wykonywania pracy na poszczególnych stanowiskach;</w:t>
      </w:r>
    </w:p>
    <w:p w:rsidR="00416436" w:rsidRPr="00312314" w:rsidRDefault="00416436" w:rsidP="00B84D65">
      <w:pPr>
        <w:numPr>
          <w:ilvl w:val="0"/>
          <w:numId w:val="15"/>
        </w:numPr>
        <w:tabs>
          <w:tab w:val="clear" w:pos="1146"/>
          <w:tab w:val="num" w:pos="567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minimalny poziom wynagrodzenia zasadniczego;</w:t>
      </w:r>
    </w:p>
    <w:p w:rsidR="00416436" w:rsidRPr="00312314" w:rsidRDefault="00416436" w:rsidP="00B84D65">
      <w:pPr>
        <w:numPr>
          <w:ilvl w:val="0"/>
          <w:numId w:val="15"/>
        </w:numPr>
        <w:tabs>
          <w:tab w:val="clear" w:pos="1146"/>
          <w:tab w:val="num" w:pos="567"/>
        </w:tabs>
        <w:ind w:left="0" w:hanging="862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maksymalny poziom wynagrodzenia zasadniczego;</w:t>
      </w:r>
    </w:p>
    <w:p w:rsidR="00416436" w:rsidRPr="00312314" w:rsidRDefault="00416436" w:rsidP="00B84D65">
      <w:pPr>
        <w:numPr>
          <w:ilvl w:val="0"/>
          <w:numId w:val="15"/>
        </w:numPr>
        <w:tabs>
          <w:tab w:val="clear" w:pos="1146"/>
          <w:tab w:val="num" w:pos="567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warunki przyznawania oraz warunki i sposób wypłacania premii i nagród innych niż nagroda jubileuszowa;</w:t>
      </w:r>
    </w:p>
    <w:p w:rsidR="00416436" w:rsidRPr="00312314" w:rsidRDefault="00416436" w:rsidP="00B84D65">
      <w:pPr>
        <w:numPr>
          <w:ilvl w:val="0"/>
          <w:numId w:val="15"/>
        </w:numPr>
        <w:tabs>
          <w:tab w:val="clear" w:pos="1146"/>
          <w:tab w:val="num" w:pos="567"/>
        </w:tabs>
        <w:ind w:left="0" w:hanging="862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zasady naliczania nagród jubileuszowych;</w:t>
      </w:r>
    </w:p>
    <w:p w:rsidR="00416436" w:rsidRPr="00312314" w:rsidRDefault="00416436" w:rsidP="00B84D65">
      <w:pPr>
        <w:numPr>
          <w:ilvl w:val="0"/>
          <w:numId w:val="15"/>
        </w:numPr>
        <w:tabs>
          <w:tab w:val="clear" w:pos="1146"/>
          <w:tab w:val="num" w:pos="567"/>
        </w:tabs>
        <w:ind w:left="0" w:hanging="862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zasady i sposób przyznawania dodatków funkcyjnych.</w:t>
      </w:r>
    </w:p>
    <w:p w:rsidR="00416436" w:rsidRPr="00312314" w:rsidRDefault="00416436" w:rsidP="00B84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36" w:rsidRPr="00312314" w:rsidRDefault="00416436" w:rsidP="00B84D65">
      <w:pPr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b/>
          <w:sz w:val="24"/>
          <w:szCs w:val="24"/>
        </w:rPr>
        <w:t>§ 2</w:t>
      </w:r>
    </w:p>
    <w:p w:rsidR="00416436" w:rsidRPr="00312314" w:rsidRDefault="00416436" w:rsidP="00B84D65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b/>
          <w:sz w:val="24"/>
          <w:szCs w:val="24"/>
        </w:rPr>
        <w:t>1.</w:t>
      </w:r>
      <w:r w:rsidRPr="00312314">
        <w:rPr>
          <w:rFonts w:ascii="Times New Roman" w:hAnsi="Times New Roman" w:cs="Times New Roman"/>
          <w:sz w:val="24"/>
          <w:szCs w:val="24"/>
        </w:rPr>
        <w:t xml:space="preserve">  Ilekroć w Regulaminie jest mowa o: </w:t>
      </w:r>
    </w:p>
    <w:p w:rsidR="00416436" w:rsidRPr="00312314" w:rsidRDefault="00416436" w:rsidP="00B84D65">
      <w:pPr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1)</w:t>
      </w:r>
      <w:r w:rsidRPr="00312314">
        <w:rPr>
          <w:rFonts w:ascii="Times New Roman" w:hAnsi="Times New Roman" w:cs="Times New Roman"/>
          <w:sz w:val="24"/>
          <w:szCs w:val="24"/>
        </w:rPr>
        <w:tab/>
        <w:t xml:space="preserve">dyrektorze – należy przez to rozumieć Dyrektora </w:t>
      </w:r>
      <w:r w:rsidR="00312314">
        <w:rPr>
          <w:rFonts w:ascii="Times New Roman" w:hAnsi="Times New Roman" w:cs="Times New Roman"/>
          <w:sz w:val="24"/>
          <w:szCs w:val="24"/>
        </w:rPr>
        <w:t xml:space="preserve">Gminnego Przedszkola Publicznego </w:t>
      </w:r>
      <w:r w:rsidRPr="00312314">
        <w:rPr>
          <w:rFonts w:ascii="Times New Roman" w:hAnsi="Times New Roman" w:cs="Times New Roman"/>
          <w:sz w:val="24"/>
          <w:szCs w:val="24"/>
        </w:rPr>
        <w:t>w Lądku - Zdroju;</w:t>
      </w:r>
    </w:p>
    <w:p w:rsidR="00416436" w:rsidRPr="00312314" w:rsidRDefault="00416436" w:rsidP="00B84D65">
      <w:pPr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2)</w:t>
      </w:r>
      <w:r w:rsidRPr="00312314">
        <w:rPr>
          <w:rFonts w:ascii="Times New Roman" w:hAnsi="Times New Roman" w:cs="Times New Roman"/>
          <w:sz w:val="24"/>
          <w:szCs w:val="24"/>
        </w:rPr>
        <w:tab/>
        <w:t>pracowniku samorządowym – należy przez to rozumieć pracownika zatrudnionego na podstawie umowy o pracę w szkole na stanowiskach innych niż pedagogiczne;</w:t>
      </w:r>
    </w:p>
    <w:p w:rsidR="00416436" w:rsidRPr="00312314" w:rsidRDefault="00416436" w:rsidP="00B84D65">
      <w:pPr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3)</w:t>
      </w:r>
      <w:r w:rsidRPr="00312314">
        <w:rPr>
          <w:rFonts w:ascii="Times New Roman" w:hAnsi="Times New Roman" w:cs="Times New Roman"/>
          <w:sz w:val="24"/>
          <w:szCs w:val="24"/>
        </w:rPr>
        <w:tab/>
        <w:t xml:space="preserve">szkole – należy przez to rozumieć </w:t>
      </w:r>
      <w:r w:rsidR="00312314">
        <w:rPr>
          <w:rFonts w:ascii="Times New Roman" w:hAnsi="Times New Roman" w:cs="Times New Roman"/>
          <w:sz w:val="24"/>
          <w:szCs w:val="24"/>
        </w:rPr>
        <w:t>Gminne Przedszkole Publiczne</w:t>
      </w:r>
      <w:r w:rsidRPr="00312314">
        <w:rPr>
          <w:rFonts w:ascii="Times New Roman" w:hAnsi="Times New Roman" w:cs="Times New Roman"/>
          <w:sz w:val="24"/>
          <w:szCs w:val="24"/>
        </w:rPr>
        <w:t xml:space="preserve"> w Lądku – Zdroju;</w:t>
      </w:r>
    </w:p>
    <w:p w:rsidR="00416436" w:rsidRPr="00312314" w:rsidRDefault="00416436" w:rsidP="00B84D65">
      <w:pPr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4)</w:t>
      </w:r>
      <w:r w:rsidRPr="00312314">
        <w:rPr>
          <w:rFonts w:ascii="Times New Roman" w:hAnsi="Times New Roman" w:cs="Times New Roman"/>
          <w:sz w:val="24"/>
          <w:szCs w:val="24"/>
        </w:rPr>
        <w:tab/>
        <w:t>rozporządzeniu płacowym – należy przez to rozumieć Rozporządzenie Rady Ministrów                  z dnia 18 marca 2009r. (Dz. U. Nr 50, poz. 398);</w:t>
      </w:r>
    </w:p>
    <w:p w:rsidR="00416436" w:rsidRPr="00312314" w:rsidRDefault="00416436" w:rsidP="00B84D65">
      <w:pPr>
        <w:tabs>
          <w:tab w:val="left" w:pos="567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5) zakładowej organizacji zawodowej – należy przez to rozumieć związek zawodowy lub jednostkę organizacyjną związku zawodowego działające w szkole, którym przysługują uprawnienia zakładowej organizacji związkowej;</w:t>
      </w:r>
    </w:p>
    <w:p w:rsidR="00416436" w:rsidRPr="00312314" w:rsidRDefault="00416436" w:rsidP="00B84D65">
      <w:pPr>
        <w:tabs>
          <w:tab w:val="left" w:pos="567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6) wynagrodzeniu – rozumie się przez to wypłaty na rzecz pracowników z tytułu wykonywanej pracy, z wyłączeniem świadczeń z ubezpieczenia społecznego, świadczeń z tytułu diet, odszkodowań i innych tytułów nie zaliczanych do wynagrodzeń;</w:t>
      </w:r>
    </w:p>
    <w:p w:rsidR="00416436" w:rsidRPr="00312314" w:rsidRDefault="00416436" w:rsidP="00B84D65">
      <w:pPr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 xml:space="preserve">7) </w:t>
      </w:r>
      <w:r w:rsidRPr="0038153F">
        <w:rPr>
          <w:rFonts w:ascii="Times New Roman" w:hAnsi="Times New Roman" w:cs="Times New Roman"/>
          <w:sz w:val="24"/>
          <w:szCs w:val="24"/>
        </w:rPr>
        <w:t>najniższym wynagrodzeniu zasadniczym – należy przez to rozumieć najniższe wynagrodzenie   zasadnicze w I kategorii zaszeregowania określone w zał</w:t>
      </w:r>
      <w:r w:rsidRPr="0038153F">
        <w:rPr>
          <w:rFonts w:ascii="Times New Roman" w:hAnsi="Times New Roman" w:cs="Times New Roman"/>
          <w:b/>
          <w:sz w:val="24"/>
          <w:szCs w:val="24"/>
        </w:rPr>
        <w:t>. nr 1,</w:t>
      </w:r>
      <w:r w:rsidRPr="0038153F">
        <w:rPr>
          <w:rFonts w:ascii="Times New Roman" w:hAnsi="Times New Roman" w:cs="Times New Roman"/>
          <w:sz w:val="24"/>
          <w:szCs w:val="24"/>
        </w:rPr>
        <w:t xml:space="preserve"> część B do Rozporządzenia Rady Ministrów z dnia 18 marca 2009r. (Dz. U. Nr 50, poz. 398),</w:t>
      </w:r>
      <w:r w:rsidRPr="00312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436" w:rsidRPr="00312314" w:rsidRDefault="00416436" w:rsidP="00B84D65">
      <w:pPr>
        <w:tabs>
          <w:tab w:val="left" w:pos="567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8) ustawie – należy przez to rozumieć ustawę z dnia 21 listopada 2008r. o pracownikach samorządowych (Dz. U. z 2008r., Nr 223, poz. 1458);</w:t>
      </w:r>
    </w:p>
    <w:p w:rsidR="00416436" w:rsidRPr="00312314" w:rsidRDefault="00416436" w:rsidP="00B84D65">
      <w:pPr>
        <w:tabs>
          <w:tab w:val="left" w:pos="567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314">
        <w:rPr>
          <w:rFonts w:ascii="Times New Roman" w:hAnsi="Times New Roman" w:cs="Times New Roman"/>
          <w:sz w:val="24"/>
          <w:szCs w:val="24"/>
        </w:rPr>
        <w:t>9)  ustawa o ochronie danych osobowych – należy przez to rozumieć ustawę z dnia 29 sierpnia 1997r. o ochronie danych osobowych (Dz. U. Nr 133, poz. 883).</w:t>
      </w:r>
    </w:p>
    <w:p w:rsidR="00416436" w:rsidRPr="00312314" w:rsidRDefault="00416436" w:rsidP="00B84D65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16436" w:rsidRDefault="00416436" w:rsidP="00B84D65">
      <w:pPr>
        <w:jc w:val="center"/>
        <w:rPr>
          <w:rFonts w:ascii="Cambria" w:hAnsi="Cambria"/>
          <w:b/>
        </w:rPr>
      </w:pPr>
      <w:r w:rsidRPr="00D0362C">
        <w:rPr>
          <w:rFonts w:ascii="Cambria" w:hAnsi="Cambria"/>
          <w:b/>
        </w:rPr>
        <w:t>§ 3</w:t>
      </w:r>
    </w:p>
    <w:p w:rsidR="00416436" w:rsidRPr="0038153F" w:rsidRDefault="00416436" w:rsidP="00B84D65">
      <w:pPr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Przed dopuszczeniem do pracy pracownik zostaje zapoznany z Regulaminem wynagradzania przez bezpośredniego przełożonego. Oświadczenie o zapoznaniu się z Regulami</w:t>
      </w:r>
      <w:r w:rsidR="002C197A">
        <w:rPr>
          <w:rFonts w:ascii="Times New Roman" w:hAnsi="Times New Roman" w:cs="Times New Roman"/>
          <w:sz w:val="24"/>
          <w:szCs w:val="24"/>
        </w:rPr>
        <w:t xml:space="preserve">nem włącza się do akt osobowych - załącznik Nr </w:t>
      </w:r>
      <w:r w:rsidR="004C625B">
        <w:rPr>
          <w:rFonts w:ascii="Times New Roman" w:hAnsi="Times New Roman" w:cs="Times New Roman"/>
          <w:sz w:val="24"/>
          <w:szCs w:val="24"/>
        </w:rPr>
        <w:t>1</w:t>
      </w:r>
    </w:p>
    <w:p w:rsidR="00416436" w:rsidRPr="0038153F" w:rsidRDefault="00416436" w:rsidP="00B84D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36" w:rsidRPr="0038153F" w:rsidRDefault="00416436" w:rsidP="00B84D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53F">
        <w:rPr>
          <w:rFonts w:ascii="Times New Roman" w:hAnsi="Times New Roman" w:cs="Times New Roman"/>
          <w:b/>
          <w:bCs/>
          <w:sz w:val="28"/>
          <w:szCs w:val="28"/>
        </w:rPr>
        <w:t>ROZDZIAŁ II</w:t>
      </w:r>
      <w:bookmarkStart w:id="0" w:name="_Toc130711246"/>
      <w:r w:rsidRPr="0038153F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Pr="0038153F">
        <w:rPr>
          <w:rFonts w:ascii="Times New Roman" w:hAnsi="Times New Roman" w:cs="Times New Roman"/>
          <w:b/>
          <w:bCs/>
          <w:sz w:val="28"/>
          <w:szCs w:val="28"/>
        </w:rPr>
        <w:t>Ochrona wynagrodzenia za pracę</w:t>
      </w:r>
    </w:p>
    <w:p w:rsidR="00416436" w:rsidRDefault="00416436" w:rsidP="00B84D65">
      <w:pPr>
        <w:jc w:val="center"/>
        <w:rPr>
          <w:rFonts w:ascii="Cambria" w:hAnsi="Cambria"/>
          <w:b/>
        </w:rPr>
      </w:pPr>
    </w:p>
    <w:p w:rsidR="00416436" w:rsidRPr="0038153F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53F">
        <w:rPr>
          <w:rFonts w:ascii="Times New Roman" w:hAnsi="Times New Roman" w:cs="Times New Roman"/>
          <w:b/>
          <w:sz w:val="24"/>
          <w:szCs w:val="24"/>
        </w:rPr>
        <w:t>§ 4</w:t>
      </w:r>
    </w:p>
    <w:p w:rsidR="00416436" w:rsidRPr="0038153F" w:rsidRDefault="00416436" w:rsidP="00B84D65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Pracownik nie może zrzec się prawa do wynagrodzenia, ani przenieść tego prawa na inną osobę.</w:t>
      </w:r>
    </w:p>
    <w:p w:rsidR="00416436" w:rsidRPr="0038153F" w:rsidRDefault="00416436" w:rsidP="00B84D65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Sposób wypłaty wynagrodzenia musi być zorganizowany w sposób zabezpieczający przestrzeganie przepisów ustawy o ochronie danych osobowych.</w:t>
      </w:r>
    </w:p>
    <w:p w:rsidR="00416436" w:rsidRPr="0038153F" w:rsidRDefault="00416436" w:rsidP="00B84D65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Z wynagrodzenia za pracę – po odliczeniu składek na ubezpieczenia społeczne oraz zaliczki na podatek dochodowy od osób fizycznych, podlegają potrąceniu tylko następujące należności:</w:t>
      </w:r>
    </w:p>
    <w:p w:rsidR="00416436" w:rsidRPr="0038153F" w:rsidRDefault="00416436" w:rsidP="00B84D65">
      <w:pPr>
        <w:numPr>
          <w:ilvl w:val="1"/>
          <w:numId w:val="2"/>
        </w:numPr>
        <w:tabs>
          <w:tab w:val="clear" w:pos="1437"/>
          <w:tab w:val="num" w:pos="709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sumy egzekwowane na mocy tytułów wykonawczych na zaspokojenie świadczeń alimentacyjnych;</w:t>
      </w:r>
    </w:p>
    <w:p w:rsidR="00416436" w:rsidRPr="0038153F" w:rsidRDefault="00416436" w:rsidP="00B84D65">
      <w:pPr>
        <w:numPr>
          <w:ilvl w:val="1"/>
          <w:numId w:val="2"/>
        </w:numPr>
        <w:tabs>
          <w:tab w:val="clear" w:pos="1437"/>
          <w:tab w:val="num" w:pos="709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sumy egzekwowane na mocy tytułów wykonawczych na pokrycie należności innych niż świadczenia alimentacyjne;</w:t>
      </w:r>
    </w:p>
    <w:p w:rsidR="00416436" w:rsidRPr="0038153F" w:rsidRDefault="00416436" w:rsidP="00B84D65">
      <w:pPr>
        <w:numPr>
          <w:ilvl w:val="1"/>
          <w:numId w:val="2"/>
        </w:numPr>
        <w:tabs>
          <w:tab w:val="clear" w:pos="1437"/>
          <w:tab w:val="num" w:pos="709"/>
        </w:tabs>
        <w:ind w:left="0" w:hanging="654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zaliczki pieniężne udzielane pracownikowi;</w:t>
      </w:r>
    </w:p>
    <w:p w:rsidR="00416436" w:rsidRPr="0038153F" w:rsidRDefault="00416436" w:rsidP="00B84D65">
      <w:pPr>
        <w:numPr>
          <w:ilvl w:val="1"/>
          <w:numId w:val="2"/>
        </w:numPr>
        <w:tabs>
          <w:tab w:val="clear" w:pos="1437"/>
          <w:tab w:val="num" w:pos="709"/>
        </w:tabs>
        <w:ind w:left="0" w:hanging="654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kary pieniężne przewidziane w art. 108 ustawy – Kodeks pracy.</w:t>
      </w:r>
    </w:p>
    <w:p w:rsidR="00416436" w:rsidRPr="0038153F" w:rsidRDefault="00416436" w:rsidP="00B84D65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lastRenderedPageBreak/>
        <w:t>Potrącenia mogą być dokonywane w następujących granicach:</w:t>
      </w:r>
    </w:p>
    <w:p w:rsidR="00416436" w:rsidRPr="0038153F" w:rsidRDefault="002C197A" w:rsidP="00B84D65">
      <w:pPr>
        <w:numPr>
          <w:ilvl w:val="1"/>
          <w:numId w:val="20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16436" w:rsidRPr="0038153F">
        <w:rPr>
          <w:rFonts w:ascii="Times New Roman" w:hAnsi="Times New Roman" w:cs="Times New Roman"/>
          <w:sz w:val="24"/>
          <w:szCs w:val="24"/>
        </w:rPr>
        <w:t xml:space="preserve"> razie egzekucji świadczeń alimentacyjnych – do wysokości </w:t>
      </w:r>
      <w:r w:rsidR="00416436" w:rsidRPr="003815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16436" w:rsidRPr="0038153F">
        <w:rPr>
          <w:rFonts w:ascii="Times New Roman" w:hAnsi="Times New Roman" w:cs="Times New Roman"/>
          <w:sz w:val="24"/>
          <w:szCs w:val="24"/>
        </w:rPr>
        <w:t>/</w:t>
      </w:r>
      <w:r w:rsidR="00416436" w:rsidRPr="0038153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16436" w:rsidRPr="0038153F">
        <w:rPr>
          <w:rFonts w:ascii="Times New Roman" w:hAnsi="Times New Roman" w:cs="Times New Roman"/>
          <w:sz w:val="24"/>
          <w:szCs w:val="24"/>
        </w:rPr>
        <w:t xml:space="preserve"> wynagrodzenia;</w:t>
      </w:r>
    </w:p>
    <w:p w:rsidR="00416436" w:rsidRPr="0038153F" w:rsidRDefault="00416436" w:rsidP="00B84D65">
      <w:pPr>
        <w:numPr>
          <w:ilvl w:val="1"/>
          <w:numId w:val="20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w razie egzekucji innych należności lub potrącenia zaliczek pieniężnych – do ½ wynagrodzenia.</w:t>
      </w:r>
    </w:p>
    <w:p w:rsidR="00416436" w:rsidRPr="0038153F" w:rsidRDefault="00416436" w:rsidP="00B84D65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Nagrody z zakładowego funduszu nagród, dodatkowe wynagrodzenie roczne podlegają egzekucji na zaspokojenie świadczeń alimentacyjnych do pełnej wysokości.</w:t>
      </w:r>
    </w:p>
    <w:p w:rsidR="00416436" w:rsidRPr="0038153F" w:rsidRDefault="00416436" w:rsidP="00B84D65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Z wynagrodzenia za pracę odlicza się w pełnej wysokości kwoty wypłacone w poprzednim terminie płatności za okres nieobecności w pracy, za którą pracownik nie zachowuje prawa do wynagrodzenia.</w:t>
      </w:r>
    </w:p>
    <w:p w:rsidR="00416436" w:rsidRPr="0038153F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55" w:rsidRDefault="00B17C55" w:rsidP="00B84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436" w:rsidRPr="0038153F" w:rsidRDefault="00416436" w:rsidP="00B84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3F">
        <w:rPr>
          <w:rFonts w:ascii="Times New Roman" w:hAnsi="Times New Roman" w:cs="Times New Roman"/>
          <w:b/>
          <w:sz w:val="28"/>
          <w:szCs w:val="28"/>
        </w:rPr>
        <w:t>ROZDZIAŁ III</w:t>
      </w:r>
    </w:p>
    <w:p w:rsidR="00416436" w:rsidRPr="0038153F" w:rsidRDefault="00416436" w:rsidP="00B84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3F">
        <w:rPr>
          <w:rFonts w:ascii="Times New Roman" w:hAnsi="Times New Roman" w:cs="Times New Roman"/>
          <w:b/>
          <w:sz w:val="28"/>
          <w:szCs w:val="28"/>
        </w:rPr>
        <w:t>Pieniężne świadczenia związane z pracą</w:t>
      </w:r>
    </w:p>
    <w:p w:rsidR="00416436" w:rsidRDefault="00416436" w:rsidP="00B84D65">
      <w:pPr>
        <w:jc w:val="both"/>
        <w:rPr>
          <w:rFonts w:ascii="Arial" w:hAnsi="Arial"/>
        </w:rPr>
      </w:pPr>
    </w:p>
    <w:p w:rsidR="00416436" w:rsidRPr="0038153F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53F">
        <w:rPr>
          <w:rFonts w:ascii="Times New Roman" w:hAnsi="Times New Roman" w:cs="Times New Roman"/>
          <w:b/>
          <w:sz w:val="24"/>
          <w:szCs w:val="24"/>
        </w:rPr>
        <w:t>§ 5</w:t>
      </w:r>
    </w:p>
    <w:p w:rsidR="00416436" w:rsidRPr="0038153F" w:rsidRDefault="00416436" w:rsidP="00B84D65">
      <w:pPr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Pracownikowi samorządowemu przysługuje wynagrodzenie stosowne do zajmowanego stanowiska oraz posiadanych kwalifikacji zawodowych. Decyzję o zastosowaniu dla danego pracownika stawki osobistego zaszeregowania podejmuje pracodawca.</w:t>
      </w:r>
    </w:p>
    <w:p w:rsidR="00416436" w:rsidRPr="0038153F" w:rsidRDefault="00416436" w:rsidP="00B84D65">
      <w:pPr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Pracownikowi, odpowiednio do rodzaju pracy i kwalifikacji wymaganych przy jej wykonywaniu, a także ilości i jakości pracy przysługują – w wypadkach i na warunkach określonych Regulaminem – następujące  składniki wynagrodzenia:</w:t>
      </w:r>
    </w:p>
    <w:p w:rsidR="00416436" w:rsidRPr="0038153F" w:rsidRDefault="00416436" w:rsidP="00B84D65">
      <w:pPr>
        <w:numPr>
          <w:ilvl w:val="0"/>
          <w:numId w:val="3"/>
        </w:numPr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wynagrodzenie zasadnicze;</w:t>
      </w:r>
    </w:p>
    <w:p w:rsidR="00416436" w:rsidRPr="0038153F" w:rsidRDefault="00416436" w:rsidP="00B84D65">
      <w:pPr>
        <w:numPr>
          <w:ilvl w:val="0"/>
          <w:numId w:val="3"/>
        </w:numPr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dodatki do wynagrodzenia:</w:t>
      </w:r>
    </w:p>
    <w:p w:rsidR="00416436" w:rsidRPr="0038153F" w:rsidRDefault="00416436" w:rsidP="00B84D65">
      <w:pPr>
        <w:numPr>
          <w:ilvl w:val="0"/>
          <w:numId w:val="4"/>
        </w:numPr>
        <w:tabs>
          <w:tab w:val="clear" w:pos="720"/>
          <w:tab w:val="num" w:pos="1080"/>
        </w:tabs>
        <w:ind w:left="0" w:hanging="371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funkcyjny,</w:t>
      </w:r>
    </w:p>
    <w:p w:rsidR="00416436" w:rsidRPr="0038153F" w:rsidRDefault="00416436" w:rsidP="00B84D65">
      <w:pPr>
        <w:numPr>
          <w:ilvl w:val="0"/>
          <w:numId w:val="4"/>
        </w:numPr>
        <w:tabs>
          <w:tab w:val="clear" w:pos="720"/>
          <w:tab w:val="num" w:pos="1080"/>
        </w:tabs>
        <w:ind w:left="0" w:hanging="371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za wieloletnią pracę,</w:t>
      </w:r>
    </w:p>
    <w:p w:rsidR="00416436" w:rsidRPr="0038153F" w:rsidRDefault="00416436" w:rsidP="00B84D65">
      <w:pPr>
        <w:numPr>
          <w:ilvl w:val="0"/>
          <w:numId w:val="4"/>
        </w:numPr>
        <w:tabs>
          <w:tab w:val="clear" w:pos="720"/>
          <w:tab w:val="num" w:pos="1080"/>
        </w:tabs>
        <w:ind w:left="0" w:hanging="371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za pracę w godzinach nadliczbowych,</w:t>
      </w:r>
    </w:p>
    <w:p w:rsidR="00416436" w:rsidRPr="0038153F" w:rsidRDefault="00416436" w:rsidP="00B84D65">
      <w:pPr>
        <w:numPr>
          <w:ilvl w:val="0"/>
          <w:numId w:val="4"/>
        </w:numPr>
        <w:tabs>
          <w:tab w:val="clear" w:pos="720"/>
          <w:tab w:val="num" w:pos="1080"/>
        </w:tabs>
        <w:ind w:left="0" w:hanging="371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za pracę w porze nocnej,</w:t>
      </w:r>
    </w:p>
    <w:p w:rsidR="00416436" w:rsidRPr="0038153F" w:rsidRDefault="00416436" w:rsidP="00B84D65">
      <w:pPr>
        <w:numPr>
          <w:ilvl w:val="0"/>
          <w:numId w:val="4"/>
        </w:numPr>
        <w:tabs>
          <w:tab w:val="clear" w:pos="720"/>
          <w:tab w:val="num" w:pos="1080"/>
        </w:tabs>
        <w:ind w:left="0" w:hanging="371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za pracę w niedziele, dni ustawowo wolne od pracy i dodatkowo dni wolne od pracy;</w:t>
      </w:r>
    </w:p>
    <w:p w:rsidR="00416436" w:rsidRPr="0038153F" w:rsidRDefault="00416436" w:rsidP="00B84D65">
      <w:pPr>
        <w:numPr>
          <w:ilvl w:val="0"/>
          <w:numId w:val="3"/>
        </w:numPr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dodatek specjalny z tytułu okresowego zwiększenia wykonywania obowiązków służbowych lub powierzenia dodatkowych zadań.</w:t>
      </w:r>
    </w:p>
    <w:p w:rsidR="00416436" w:rsidRPr="0038153F" w:rsidRDefault="00416436" w:rsidP="00B84D65">
      <w:pPr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Fakultatywnymi świadczeniami pieniężnymi związanymi z pracą poza wynagrodzeniem za pracę i wymienionym w ust. 2 i ust. 3 są:</w:t>
      </w:r>
    </w:p>
    <w:p w:rsidR="00416436" w:rsidRPr="0038153F" w:rsidRDefault="00416436" w:rsidP="00B84D65">
      <w:pPr>
        <w:numPr>
          <w:ilvl w:val="0"/>
          <w:numId w:val="5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świadczenie przysługujące w okresie czasowej niezdolności do pracy w oparciu o art. 92</w:t>
      </w:r>
      <w:r w:rsidR="0038153F">
        <w:rPr>
          <w:rFonts w:ascii="Times New Roman" w:hAnsi="Times New Roman" w:cs="Times New Roman"/>
          <w:sz w:val="24"/>
          <w:szCs w:val="24"/>
        </w:rPr>
        <w:t xml:space="preserve"> </w:t>
      </w:r>
      <w:r w:rsidRPr="0038153F">
        <w:rPr>
          <w:rFonts w:ascii="Times New Roman" w:hAnsi="Times New Roman" w:cs="Times New Roman"/>
          <w:sz w:val="24"/>
          <w:szCs w:val="24"/>
        </w:rPr>
        <w:t>i 184 Kodeksu pracy oraz przepisów regulujących uprawnienia do świadczeń                                      z ubezpieczenia społecznego w razie choroby i macierzyństwa (Dz. U. z 2005 r. Nr 31 poz. 267 ze zm.);</w:t>
      </w:r>
    </w:p>
    <w:p w:rsidR="00416436" w:rsidRPr="0038153F" w:rsidRDefault="00416436" w:rsidP="00B84D65">
      <w:pPr>
        <w:numPr>
          <w:ilvl w:val="0"/>
          <w:numId w:val="5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świadczenie przysługujące z tytułu wypadków przy pracy i chorób zawodowych w oparciu</w:t>
      </w:r>
      <w:r w:rsidR="00312314" w:rsidRPr="0038153F">
        <w:rPr>
          <w:rFonts w:ascii="Times New Roman" w:hAnsi="Times New Roman" w:cs="Times New Roman"/>
          <w:sz w:val="24"/>
          <w:szCs w:val="24"/>
        </w:rPr>
        <w:t xml:space="preserve"> </w:t>
      </w:r>
      <w:r w:rsidRPr="0038153F">
        <w:rPr>
          <w:rFonts w:ascii="Times New Roman" w:hAnsi="Times New Roman" w:cs="Times New Roman"/>
          <w:sz w:val="24"/>
          <w:szCs w:val="24"/>
        </w:rPr>
        <w:t>o art. 92 i 237</w:t>
      </w:r>
      <w:r w:rsidRPr="003815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153F">
        <w:rPr>
          <w:rFonts w:ascii="Times New Roman" w:hAnsi="Times New Roman" w:cs="Times New Roman"/>
          <w:sz w:val="24"/>
          <w:szCs w:val="24"/>
        </w:rPr>
        <w:t xml:space="preserve"> Kodeksu pracy oraz przepisów regulujących zakres i wysokość tych świadczeń;</w:t>
      </w:r>
    </w:p>
    <w:p w:rsidR="00416436" w:rsidRPr="0038153F" w:rsidRDefault="00416436" w:rsidP="00B84D65">
      <w:pPr>
        <w:numPr>
          <w:ilvl w:val="0"/>
          <w:numId w:val="5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odprawy w związku z powołaniem do służby wojskowej należne w oparciu o przepisy regulujące powszechny obowiązek obrony narodowej;</w:t>
      </w:r>
    </w:p>
    <w:p w:rsidR="00416436" w:rsidRPr="004811BB" w:rsidRDefault="00416436" w:rsidP="00B84D65">
      <w:pPr>
        <w:numPr>
          <w:ilvl w:val="0"/>
          <w:numId w:val="5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ekwiwalent za używanie odzieży i obuwia roboczego w oparciu o art. 237</w:t>
      </w:r>
      <w:r w:rsidRPr="004811B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811BB">
        <w:rPr>
          <w:rFonts w:ascii="Times New Roman" w:hAnsi="Times New Roman" w:cs="Times New Roman"/>
          <w:sz w:val="24"/>
          <w:szCs w:val="24"/>
        </w:rPr>
        <w:t xml:space="preserve"> Kodeksu </w:t>
      </w:r>
      <w:r w:rsidR="00312314" w:rsidRPr="004811BB">
        <w:rPr>
          <w:rFonts w:ascii="Times New Roman" w:hAnsi="Times New Roman" w:cs="Times New Roman"/>
          <w:sz w:val="24"/>
          <w:szCs w:val="24"/>
        </w:rPr>
        <w:t>P</w:t>
      </w:r>
      <w:r w:rsidRPr="004811BB">
        <w:rPr>
          <w:rFonts w:ascii="Times New Roman" w:hAnsi="Times New Roman" w:cs="Times New Roman"/>
          <w:sz w:val="24"/>
          <w:szCs w:val="24"/>
        </w:rPr>
        <w:t>racy</w:t>
      </w:r>
      <w:r w:rsidR="004811BB" w:rsidRPr="004811BB">
        <w:rPr>
          <w:rFonts w:ascii="Times New Roman" w:hAnsi="Times New Roman" w:cs="Times New Roman"/>
          <w:sz w:val="24"/>
          <w:szCs w:val="24"/>
        </w:rPr>
        <w:t xml:space="preserve"> w</w:t>
      </w:r>
      <w:r w:rsidRPr="004811BB">
        <w:rPr>
          <w:rFonts w:ascii="Times New Roman" w:hAnsi="Times New Roman" w:cs="Times New Roman"/>
          <w:sz w:val="24"/>
          <w:szCs w:val="24"/>
        </w:rPr>
        <w:t xml:space="preserve"> wysokości określonej w Zarządzeniu Nr ..../...., Dyrektora </w:t>
      </w:r>
      <w:r w:rsidR="004811BB" w:rsidRPr="004811BB">
        <w:rPr>
          <w:rFonts w:ascii="Times New Roman" w:hAnsi="Times New Roman" w:cs="Times New Roman"/>
          <w:sz w:val="24"/>
          <w:szCs w:val="24"/>
        </w:rPr>
        <w:t xml:space="preserve">Gminnego Przedszkola Publicznego </w:t>
      </w:r>
      <w:r w:rsidRPr="004811BB">
        <w:rPr>
          <w:rFonts w:ascii="Times New Roman" w:hAnsi="Times New Roman" w:cs="Times New Roman"/>
          <w:sz w:val="24"/>
          <w:szCs w:val="24"/>
        </w:rPr>
        <w:t xml:space="preserve">w </w:t>
      </w:r>
      <w:r w:rsidR="004811BB" w:rsidRPr="004811BB">
        <w:rPr>
          <w:rFonts w:ascii="Times New Roman" w:hAnsi="Times New Roman" w:cs="Times New Roman"/>
          <w:sz w:val="24"/>
          <w:szCs w:val="24"/>
        </w:rPr>
        <w:t>Lądku Zdroju</w:t>
      </w:r>
      <w:r w:rsidRPr="004811BB">
        <w:rPr>
          <w:rFonts w:ascii="Times New Roman" w:hAnsi="Times New Roman" w:cs="Times New Roman"/>
          <w:sz w:val="24"/>
          <w:szCs w:val="24"/>
        </w:rPr>
        <w:t xml:space="preserve"> w sprawie zasad gospodarowania środkami ochrony indywidualnej, odzieżą i obuwiem roboczym oraz dostarczaniem pracownikom środków czystości;</w:t>
      </w:r>
    </w:p>
    <w:p w:rsidR="00416436" w:rsidRPr="0038153F" w:rsidRDefault="00416436" w:rsidP="00B84D65">
      <w:pPr>
        <w:numPr>
          <w:ilvl w:val="0"/>
          <w:numId w:val="5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zwrot kosztów podróży służbowej na obszarze kraju i poza granicami kraju wg zasad ustalonych przez Ministra Pracy i Polityki Społecznej;</w:t>
      </w:r>
    </w:p>
    <w:p w:rsidR="00416436" w:rsidRPr="0038153F" w:rsidRDefault="00416436" w:rsidP="00B84D65">
      <w:pPr>
        <w:numPr>
          <w:ilvl w:val="0"/>
          <w:numId w:val="5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dodatkowe wynagrodzenie roczne zwane „wynagrodzeniem rocznym” na podstawie ustawy z dnia 12 grudnia 1997r. o dodatkowym wynagrodzeniu rocznym dla pracowników jednostek sfery budżetowej (Dz. U. z 1997r. Nr 160, poz. 1080 ze zm.);</w:t>
      </w:r>
    </w:p>
    <w:p w:rsidR="00416436" w:rsidRPr="0038153F" w:rsidRDefault="00416436" w:rsidP="00B84D65">
      <w:pPr>
        <w:numPr>
          <w:ilvl w:val="0"/>
          <w:numId w:val="5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jednorazowa odprawa pieniężna w związku z przejściem na rentę z tytułu niezdolności do pracy lub emeryturę w wysokości określonej w  § 15  Regulaminu;</w:t>
      </w:r>
    </w:p>
    <w:p w:rsidR="00416436" w:rsidRPr="0038153F" w:rsidRDefault="00416436" w:rsidP="00B84D65">
      <w:pPr>
        <w:numPr>
          <w:ilvl w:val="0"/>
          <w:numId w:val="5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nagroda jubileuszowa, wg zasad określonych w  § 14  Regulaminu;</w:t>
      </w:r>
    </w:p>
    <w:p w:rsidR="00416436" w:rsidRPr="0038153F" w:rsidRDefault="00416436" w:rsidP="00B84D65">
      <w:pPr>
        <w:numPr>
          <w:ilvl w:val="0"/>
          <w:numId w:val="5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lastRenderedPageBreak/>
        <w:t xml:space="preserve">odprawa pieniężna w związku z rozwiązaniem stosunku pracy – na podstawie i zasadach określonych w ustawie z 13 marca 2003r. o szczególnych zasadach rozwiązania </w:t>
      </w:r>
      <w:r w:rsidR="0038153F">
        <w:rPr>
          <w:rFonts w:ascii="Times New Roman" w:hAnsi="Times New Roman" w:cs="Times New Roman"/>
          <w:sz w:val="24"/>
          <w:szCs w:val="24"/>
        </w:rPr>
        <w:t xml:space="preserve">z </w:t>
      </w:r>
      <w:r w:rsidRPr="0038153F">
        <w:rPr>
          <w:rFonts w:ascii="Times New Roman" w:hAnsi="Times New Roman" w:cs="Times New Roman"/>
          <w:sz w:val="24"/>
          <w:szCs w:val="24"/>
        </w:rPr>
        <w:t>pracownikami stosunków pracy z przyczyn niedotyczących pracowników (Dz. U. z 2003r. Nr 90, poz. 844 ze zm.).</w:t>
      </w:r>
    </w:p>
    <w:p w:rsidR="00416436" w:rsidRPr="0038153F" w:rsidRDefault="00416436" w:rsidP="00B84D65">
      <w:pPr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53F">
        <w:rPr>
          <w:rFonts w:ascii="Times New Roman" w:hAnsi="Times New Roman" w:cs="Times New Roman"/>
          <w:sz w:val="24"/>
          <w:szCs w:val="24"/>
        </w:rPr>
        <w:t>W razie śmierci pracownika w czasie trwania stosunku pracy lub w czasie pobierania po jego rozwiązaniu zasiłku z tytułu niezdolności do pracy wskutek choroby – rodzinie przysługuje od pracodawcy odprawa pośmiertna na podstawie art. 93 Kodeksu pracy w wysokości określonej w tym przepisie.</w:t>
      </w:r>
    </w:p>
    <w:p w:rsidR="00416436" w:rsidRPr="00E019C4" w:rsidRDefault="00416436" w:rsidP="00B84D65">
      <w:pPr>
        <w:jc w:val="both"/>
        <w:rPr>
          <w:rFonts w:ascii="Arial" w:hAnsi="Arial"/>
        </w:rPr>
      </w:pPr>
    </w:p>
    <w:p w:rsidR="00416436" w:rsidRPr="0038153F" w:rsidRDefault="00416436" w:rsidP="00B84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3F">
        <w:rPr>
          <w:rFonts w:ascii="Times New Roman" w:hAnsi="Times New Roman" w:cs="Times New Roman"/>
          <w:b/>
          <w:sz w:val="28"/>
          <w:szCs w:val="28"/>
        </w:rPr>
        <w:t>ROZDZIAŁ IV</w:t>
      </w:r>
    </w:p>
    <w:p w:rsidR="00416436" w:rsidRPr="0038153F" w:rsidRDefault="00416436" w:rsidP="00B84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3F">
        <w:rPr>
          <w:rFonts w:ascii="Times New Roman" w:hAnsi="Times New Roman" w:cs="Times New Roman"/>
          <w:b/>
          <w:sz w:val="28"/>
          <w:szCs w:val="28"/>
        </w:rPr>
        <w:t>Wynagrodzenie zasadnicze</w:t>
      </w:r>
    </w:p>
    <w:p w:rsidR="00416436" w:rsidRPr="0089012E" w:rsidRDefault="00416436" w:rsidP="00B84D65">
      <w:pPr>
        <w:jc w:val="both"/>
        <w:rPr>
          <w:rFonts w:ascii="Arial" w:hAnsi="Arial"/>
          <w:sz w:val="16"/>
          <w:szCs w:val="16"/>
        </w:rPr>
      </w:pP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6</w:t>
      </w:r>
    </w:p>
    <w:p w:rsidR="00416436" w:rsidRPr="004811BB" w:rsidRDefault="00416436" w:rsidP="00B84D65">
      <w:pPr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Wynagrodzenie zasadnicze pracownika określone jest stosownie do zajmowanego stanowiska i posiadanych kwalifikacji.</w:t>
      </w:r>
    </w:p>
    <w:p w:rsidR="00416436" w:rsidRPr="002C197A" w:rsidRDefault="00416436" w:rsidP="00B84D65">
      <w:pPr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197A">
        <w:rPr>
          <w:rFonts w:ascii="Times New Roman" w:hAnsi="Times New Roman" w:cs="Times New Roman"/>
          <w:sz w:val="24"/>
          <w:szCs w:val="24"/>
        </w:rPr>
        <w:t>Najniższe wynagrodzenie zasadnicze pracownika zatrudnionego w pełnym wymiarze czasu pracy nie może być niższe od wynagrodzenia ustalonego na podstawie ustawy z dnia 10 października 2002r. o minimalnym wynagrodzeniu (Dz.U. z 2002r. Nr 200, poz. 1679 ze zm.).</w:t>
      </w:r>
    </w:p>
    <w:p w:rsidR="00416436" w:rsidRPr="004811BB" w:rsidRDefault="00416436" w:rsidP="00B84D65">
      <w:pPr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Stawki maksymalnego wynagrodzenia zasadniczego określa tabela stanowiąca załącznik nr </w:t>
      </w:r>
      <w:r w:rsidR="002C197A">
        <w:rPr>
          <w:rFonts w:ascii="Times New Roman" w:hAnsi="Times New Roman" w:cs="Times New Roman"/>
          <w:sz w:val="24"/>
          <w:szCs w:val="24"/>
        </w:rPr>
        <w:t>2</w:t>
      </w:r>
      <w:r w:rsidRPr="004811BB">
        <w:rPr>
          <w:rFonts w:ascii="Times New Roman" w:hAnsi="Times New Roman" w:cs="Times New Roman"/>
          <w:sz w:val="24"/>
          <w:szCs w:val="24"/>
        </w:rPr>
        <w:t xml:space="preserve"> do regulaminu wynagradzania.</w:t>
      </w:r>
    </w:p>
    <w:p w:rsidR="00416436" w:rsidRPr="002C197A" w:rsidRDefault="00416436" w:rsidP="00B84D65">
      <w:pPr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197A">
        <w:rPr>
          <w:rFonts w:ascii="Times New Roman" w:hAnsi="Times New Roman" w:cs="Times New Roman"/>
          <w:sz w:val="24"/>
          <w:szCs w:val="24"/>
        </w:rPr>
        <w:t>Wynagrodzenie zasadnicze pracownika nie może być niższe niż minimalna przysługująca pracownikowi miesięczna kwota wynagrodzenia zasadniczego określona w części B tabeli stanowiącej załącznik nr 1 do Rozporządzenia z 18 marca 2009r. w sprawie wynagradzania pracowników samorządowych (Dz. U. z 2009r. Nr 50, poz. 398).</w:t>
      </w:r>
    </w:p>
    <w:p w:rsidR="00416436" w:rsidRPr="004811BB" w:rsidRDefault="00416436" w:rsidP="00B84D65">
      <w:pPr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Wynagrodzenie zasadnicze, o którym mowa w ust. 4 podlega corocznemu podwyższeniu                      o wskaźnik inflacji ustalony w ustawie budżetowej.</w:t>
      </w:r>
    </w:p>
    <w:p w:rsidR="00416436" w:rsidRPr="004811BB" w:rsidRDefault="00416436" w:rsidP="00B84D65">
      <w:pPr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Podwyższenie wynagrodzenia, o którym mowa w ust. 5 następuje w ciągu 3 miesięcy po ogłoszeniu ustawy budżetowej z wyrównaniem od dnia 1 stycznia danego roku.</w:t>
      </w:r>
    </w:p>
    <w:p w:rsidR="00416436" w:rsidRPr="004811BB" w:rsidRDefault="00416436" w:rsidP="00B84D65">
      <w:pPr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Wynagrodzenie zasadnicze ustala się na podstawie tabeli stanowisk, kwalifikacji                                        i zaszeregowania pracowników stanowiącej załącznik nr </w:t>
      </w:r>
      <w:r w:rsidR="002C197A">
        <w:rPr>
          <w:rFonts w:ascii="Times New Roman" w:hAnsi="Times New Roman" w:cs="Times New Roman"/>
          <w:sz w:val="24"/>
          <w:szCs w:val="24"/>
        </w:rPr>
        <w:t>3</w:t>
      </w:r>
      <w:r w:rsidRPr="004811BB">
        <w:rPr>
          <w:rFonts w:ascii="Times New Roman" w:hAnsi="Times New Roman" w:cs="Times New Roman"/>
          <w:sz w:val="24"/>
          <w:szCs w:val="24"/>
        </w:rPr>
        <w:t xml:space="preserve"> do Regulaminu wynagradzania.</w:t>
      </w:r>
    </w:p>
    <w:p w:rsidR="00416436" w:rsidRPr="002C197A" w:rsidRDefault="00416436" w:rsidP="00B84D65">
      <w:pPr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197A">
        <w:rPr>
          <w:rFonts w:ascii="Times New Roman" w:hAnsi="Times New Roman" w:cs="Times New Roman"/>
          <w:sz w:val="24"/>
          <w:szCs w:val="24"/>
        </w:rPr>
        <w:t>Ustala się maksymalne wymagania kwalifikacyjne pracowników na poszczególnych stanowiskach kwalifikacyjnych na poziomie minimalnych wymagań na tych stanowiskach, określonych w tabeli stanowiącej załącznik nr 3 do Rozporządzenia Rady Ministrów z 18 marca 2009r. (Dz. U. z 2009r. Nr 50, poz</w:t>
      </w:r>
      <w:r w:rsidRPr="002C197A">
        <w:rPr>
          <w:rFonts w:ascii="Times New Roman" w:hAnsi="Times New Roman" w:cs="Times New Roman"/>
          <w:color w:val="000000"/>
          <w:sz w:val="24"/>
          <w:szCs w:val="24"/>
        </w:rPr>
        <w:t>. 398).</w:t>
      </w:r>
    </w:p>
    <w:p w:rsidR="00416436" w:rsidRPr="004811BB" w:rsidRDefault="00416436" w:rsidP="00B84D65">
      <w:pPr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Pracownikom zatrudnionym w niepełnym wymiarze czasu pracy wynagrodzenie zasadnicze i inne składniki wynagrodzenia przysługują w wysokości proporcjonalnej do wymiaru czasu pracy określonego w umowie o pracę.</w:t>
      </w:r>
    </w:p>
    <w:p w:rsidR="00416436" w:rsidRPr="00043962" w:rsidRDefault="00416436" w:rsidP="00B84D65">
      <w:pPr>
        <w:tabs>
          <w:tab w:val="left" w:pos="360"/>
        </w:tabs>
        <w:jc w:val="both"/>
        <w:rPr>
          <w:rFonts w:ascii="Arial" w:hAnsi="Arial"/>
        </w:rPr>
      </w:pPr>
    </w:p>
    <w:p w:rsidR="00416436" w:rsidRPr="004811BB" w:rsidRDefault="00416436" w:rsidP="00B84D65">
      <w:pPr>
        <w:pStyle w:val="Nagwek2"/>
        <w:ind w:left="0"/>
        <w:jc w:val="center"/>
        <w:rPr>
          <w:b/>
          <w:bCs/>
          <w:sz w:val="28"/>
          <w:szCs w:val="28"/>
        </w:rPr>
      </w:pPr>
      <w:r w:rsidRPr="009D4E59">
        <w:rPr>
          <w:rFonts w:ascii="Arial" w:hAnsi="Arial"/>
          <w:b/>
          <w:bCs/>
          <w:sz w:val="22"/>
          <w:szCs w:val="24"/>
        </w:rPr>
        <w:t xml:space="preserve">   </w:t>
      </w:r>
      <w:r w:rsidRPr="004811BB">
        <w:rPr>
          <w:b/>
          <w:bCs/>
          <w:sz w:val="28"/>
          <w:szCs w:val="28"/>
        </w:rPr>
        <w:t>ROZDZIAŁ V</w:t>
      </w:r>
      <w:r w:rsidRPr="004811BB">
        <w:rPr>
          <w:b/>
          <w:bCs/>
          <w:sz w:val="28"/>
          <w:szCs w:val="28"/>
        </w:rPr>
        <w:br/>
        <w:t>Dodatki  płacowe  obligatoryjne</w:t>
      </w:r>
    </w:p>
    <w:p w:rsidR="00416436" w:rsidRPr="004811BB" w:rsidRDefault="00416436" w:rsidP="00B84D65">
      <w:pPr>
        <w:rPr>
          <w:rFonts w:ascii="Times New Roman" w:hAnsi="Times New Roman" w:cs="Times New Roman"/>
          <w:sz w:val="24"/>
          <w:szCs w:val="24"/>
        </w:rPr>
      </w:pP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7</w:t>
      </w:r>
    </w:p>
    <w:p w:rsidR="00416436" w:rsidRPr="004811BB" w:rsidRDefault="00416436" w:rsidP="00B84D65">
      <w:pPr>
        <w:numPr>
          <w:ilvl w:val="0"/>
          <w:numId w:val="29"/>
        </w:numPr>
        <w:tabs>
          <w:tab w:val="left" w:pos="284"/>
        </w:tabs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Pracownikom zatrudnionym na stanowiskach:</w:t>
      </w:r>
    </w:p>
    <w:p w:rsidR="00416436" w:rsidRPr="004811BB" w:rsidRDefault="00416436" w:rsidP="00B84D65">
      <w:pPr>
        <w:numPr>
          <w:ilvl w:val="0"/>
          <w:numId w:val="6"/>
        </w:numPr>
        <w:tabs>
          <w:tab w:val="clear" w:pos="1080"/>
          <w:tab w:val="num" w:pos="567"/>
        </w:tabs>
        <w:ind w:left="0" w:hanging="796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główny księgowy;</w:t>
      </w:r>
    </w:p>
    <w:p w:rsidR="00416436" w:rsidRPr="004811BB" w:rsidRDefault="00416436" w:rsidP="00B84D65">
      <w:pPr>
        <w:numPr>
          <w:ilvl w:val="0"/>
          <w:numId w:val="6"/>
        </w:numPr>
        <w:tabs>
          <w:tab w:val="clear" w:pos="1080"/>
          <w:tab w:val="num" w:pos="567"/>
        </w:tabs>
        <w:ind w:left="0" w:hanging="796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kierownik gospodarczy;</w:t>
      </w:r>
    </w:p>
    <w:p w:rsidR="00416436" w:rsidRPr="004811BB" w:rsidRDefault="00416436" w:rsidP="00B84D65">
      <w:pPr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przysługuje dodatek funkcyjny.</w:t>
      </w:r>
    </w:p>
    <w:p w:rsidR="00416436" w:rsidRPr="004811BB" w:rsidRDefault="00416436" w:rsidP="00B84D65">
      <w:pPr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Maksymalny poziom dodatku funkcyjnego określa załącznik nr </w:t>
      </w:r>
      <w:r w:rsidR="00680ADD">
        <w:rPr>
          <w:rFonts w:ascii="Times New Roman" w:hAnsi="Times New Roman" w:cs="Times New Roman"/>
          <w:sz w:val="24"/>
          <w:szCs w:val="24"/>
        </w:rPr>
        <w:t>4</w:t>
      </w:r>
      <w:r w:rsidRPr="004811BB">
        <w:rPr>
          <w:rFonts w:ascii="Times New Roman" w:hAnsi="Times New Roman" w:cs="Times New Roman"/>
          <w:sz w:val="24"/>
          <w:szCs w:val="24"/>
        </w:rPr>
        <w:t xml:space="preserve"> do Regulaminu wynagradzania.</w:t>
      </w:r>
    </w:p>
    <w:p w:rsidR="00416436" w:rsidRPr="004811BB" w:rsidRDefault="00416436" w:rsidP="00B84D65">
      <w:pPr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Stawki dodatku funkcyjnego określa załącznik nr </w:t>
      </w:r>
      <w:r w:rsidR="00680ADD">
        <w:rPr>
          <w:rFonts w:ascii="Times New Roman" w:hAnsi="Times New Roman" w:cs="Times New Roman"/>
          <w:sz w:val="24"/>
          <w:szCs w:val="24"/>
        </w:rPr>
        <w:t>5</w:t>
      </w:r>
      <w:r w:rsidRPr="004811BB">
        <w:rPr>
          <w:rFonts w:ascii="Times New Roman" w:hAnsi="Times New Roman" w:cs="Times New Roman"/>
          <w:sz w:val="24"/>
          <w:szCs w:val="24"/>
        </w:rPr>
        <w:t xml:space="preserve"> do Regulaminu wynagradzania.</w:t>
      </w: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8</w:t>
      </w:r>
    </w:p>
    <w:p w:rsidR="00416436" w:rsidRPr="004811BB" w:rsidRDefault="00416436" w:rsidP="00B84D65">
      <w:pPr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Z tytułu okresowego zwiększenia obowiązków służbowych lub powierzenia dodatkowych zadań o wysokim stopniu złożoności lub odpowiedzialności pracownikowi może być przyznany dodatek specjalny.</w:t>
      </w:r>
    </w:p>
    <w:p w:rsidR="00416436" w:rsidRPr="004811BB" w:rsidRDefault="00416436" w:rsidP="00B84D65">
      <w:pPr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Dodatek specjalny może być przyznany na czas określony, nie dłuższy niż jeden rok.</w:t>
      </w:r>
    </w:p>
    <w:p w:rsidR="00416436" w:rsidRPr="004811BB" w:rsidRDefault="00416436" w:rsidP="00B84D65">
      <w:pPr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Dodatek specjalny jest wypłacany w ramach posiadanych środków na wynagrodzenia, w kwocie nieprzekraczającej 50% wynagrodzenia zasadniczego.</w:t>
      </w: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lastRenderedPageBreak/>
        <w:t>§ 9</w:t>
      </w:r>
    </w:p>
    <w:p w:rsidR="00416436" w:rsidRPr="004811BB" w:rsidRDefault="00416436" w:rsidP="00B84D65">
      <w:pPr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Dodatek za wieloletnią pracę przysługuje pracownikowi po 5 latach pracy w wysokości wynoszącej 5% miesięcznego wynagrodzenia zasadniczego.</w:t>
      </w:r>
    </w:p>
    <w:p w:rsidR="00416436" w:rsidRPr="004811BB" w:rsidRDefault="00416436" w:rsidP="00B84D65">
      <w:pPr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Dodatek ten wzrasta o 1% za każdy dalszy rok pracy aż do osiągnięcia 20% miesięcznego wynagrodzenia zasadniczego.</w:t>
      </w:r>
    </w:p>
    <w:p w:rsidR="00416436" w:rsidRPr="004811BB" w:rsidRDefault="00416436" w:rsidP="00B84D65">
      <w:pPr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Dodatek za wieloletnią pracę jest wypłacany w terminie wypłaty wynagrodzenia:</w:t>
      </w:r>
    </w:p>
    <w:p w:rsidR="00416436" w:rsidRPr="004811BB" w:rsidRDefault="00416436" w:rsidP="00B84D65">
      <w:pPr>
        <w:numPr>
          <w:ilvl w:val="0"/>
          <w:numId w:val="7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począwszy od pierwszego dnia miesiąca kalendarzowego następującego po miesiącu,                    w którym pracownik nabył prawo do dodatku lub wyższej stawki dodatku, jeżeli nabycie prawa nastąpiło w ciągu miesiąca,</w:t>
      </w:r>
    </w:p>
    <w:p w:rsidR="00416436" w:rsidRPr="004811BB" w:rsidRDefault="00416436" w:rsidP="00B84D65">
      <w:pPr>
        <w:numPr>
          <w:ilvl w:val="0"/>
          <w:numId w:val="7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za dany miesiąc, jeżeli nabycie prawa do dodatku lub wyższej stawki dodatku nastąpiło pierwszego dnia miesiąca.</w:t>
      </w:r>
    </w:p>
    <w:p w:rsidR="00416436" w:rsidRPr="004811BB" w:rsidRDefault="00416436" w:rsidP="00B84D65">
      <w:pPr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Dodatek za wieloletnią pracę przysługuje pracownikowi samorządowemu za dni, za które otrzymuje wynagrodzenie oraz za dni nieobecności w pracy z powodu niezdolności do pracy wskutek choroby oraz konieczności osobistego sprawowania opieki nad dzieckiem lub chorym członkiem rodziny, za które pracownik otrzymuje z tego tytułu zasiłek z ubezpieczenia społecznego.</w:t>
      </w:r>
    </w:p>
    <w:p w:rsidR="00416436" w:rsidRPr="004811BB" w:rsidRDefault="00416436" w:rsidP="00B84D65">
      <w:pPr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Jeżeli praca w szkole stanowi dodatkowe zatrudnienie do okresu dodatkowego zatrudnienia nie podlegają zaliczeniu okresy zatrudnienia podstawowego.</w:t>
      </w:r>
    </w:p>
    <w:p w:rsidR="00416436" w:rsidRPr="004811BB" w:rsidRDefault="00416436" w:rsidP="00B84D65">
      <w:pPr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Pracownikowi, który wykonuje pracę w szkole w ramach urlopu bezpłatnego udzielonego przez pracodawcę w celu wykonywania tej pracy, do okresu dodatkowego zatrudnienia podlegają zaliczeniu zakończone okresy zatrudnienia podstawowego oraz okres zatrudnienia u pracodawcy, który udzielił urlopu – do dnia rozpoczęcia tego urlopu.</w:t>
      </w:r>
    </w:p>
    <w:p w:rsidR="00416436" w:rsidRPr="004811BB" w:rsidRDefault="00416436" w:rsidP="00B84D65">
      <w:pPr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Do okresów pracy uprawniających do dodatku za wieloletnią pracę wlicza się wszystkie poprzednio zakończone okresy zatrudnienia oraz inne okresy, jeżeli z mocy odrębnych przepisów podlegają one wliczeniu do okresu pracy, od którego zależą uprawnienia pracownicze.</w:t>
      </w: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10</w:t>
      </w:r>
    </w:p>
    <w:p w:rsidR="00416436" w:rsidRPr="004811BB" w:rsidRDefault="00416436" w:rsidP="00B84D65">
      <w:pPr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 1.</w:t>
      </w:r>
      <w:r w:rsidRPr="004811BB">
        <w:rPr>
          <w:rFonts w:ascii="Times New Roman" w:hAnsi="Times New Roman" w:cs="Times New Roman"/>
          <w:sz w:val="24"/>
          <w:szCs w:val="24"/>
        </w:rPr>
        <w:t>  Pracownikowi przysługuje dodatek za pracę w godzinach nadliczbowych:</w:t>
      </w:r>
    </w:p>
    <w:p w:rsidR="00416436" w:rsidRPr="004811BB" w:rsidRDefault="00416436" w:rsidP="00B84D65">
      <w:pPr>
        <w:numPr>
          <w:ilvl w:val="0"/>
          <w:numId w:val="8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100% wynagrodzenia – za pracę w godzinach nocnych, niedziele i święta niebędące dla pracownika dniami pracy zgodnie z obowiązującym go rozkładem czasu pracy, w dniu wolnym od pracy udzielonym w zamian za pracę w niedzielę lub święto, zgodnie                              z obowiązującym rozkładem pracy;</w:t>
      </w:r>
    </w:p>
    <w:p w:rsidR="00416436" w:rsidRPr="002C554E" w:rsidRDefault="00416436" w:rsidP="00B84D65">
      <w:pPr>
        <w:numPr>
          <w:ilvl w:val="0"/>
          <w:numId w:val="8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554E">
        <w:rPr>
          <w:rFonts w:ascii="Times New Roman" w:hAnsi="Times New Roman" w:cs="Times New Roman"/>
          <w:sz w:val="24"/>
          <w:szCs w:val="24"/>
        </w:rPr>
        <w:t>50% wynagrodzenia – za pracę w godzinach nadliczbowych przypadających w każdym innym dniu niż określony w pkt. 1.</w:t>
      </w: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11</w:t>
      </w:r>
    </w:p>
    <w:p w:rsidR="00416436" w:rsidRPr="004811BB" w:rsidRDefault="00416436" w:rsidP="00B84D65">
      <w:pPr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1.</w:t>
      </w:r>
      <w:r w:rsidRPr="004811BB">
        <w:rPr>
          <w:rFonts w:ascii="Times New Roman" w:hAnsi="Times New Roman" w:cs="Times New Roman"/>
          <w:sz w:val="24"/>
          <w:szCs w:val="24"/>
        </w:rPr>
        <w:t>  Stawkę godzinową:</w:t>
      </w:r>
    </w:p>
    <w:p w:rsidR="00416436" w:rsidRPr="004811BB" w:rsidRDefault="00416436" w:rsidP="00B84D65">
      <w:pPr>
        <w:numPr>
          <w:ilvl w:val="0"/>
          <w:numId w:val="9"/>
        </w:numPr>
        <w:tabs>
          <w:tab w:val="clear" w:pos="720"/>
          <w:tab w:val="num" w:pos="567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wynagrodzenia zasadniczego wynikającego z osobistego zaszeregowania pracownika, określonego stawką miesięczną;</w:t>
      </w:r>
    </w:p>
    <w:p w:rsidR="00416436" w:rsidRPr="004811BB" w:rsidRDefault="00416436" w:rsidP="00B84D65">
      <w:pPr>
        <w:numPr>
          <w:ilvl w:val="0"/>
          <w:numId w:val="9"/>
        </w:numPr>
        <w:tabs>
          <w:tab w:val="clear" w:pos="720"/>
          <w:tab w:val="num" w:pos="567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wynikającą z najniższego wynagrodzenia zasadniczego ustala się, dzieląc miesięczną stawkę wynagrodzenia przez liczbę godzin pracy przypadających do przepracowania w danym miesiącu.</w:t>
      </w: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12</w:t>
      </w:r>
    </w:p>
    <w:p w:rsidR="00416436" w:rsidRPr="004811BB" w:rsidRDefault="00416436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 ramach środków na wynagrodzenie tworzy się fundusz premiowy w wysokości 20% wynagrodzeń zasadniczych z przeznaczeniem na premie pracowników.</w:t>
      </w:r>
    </w:p>
    <w:p w:rsidR="00416436" w:rsidRPr="004811BB" w:rsidRDefault="00416436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Pracownikom obsługi może być przyznana premia w wysokości od 1% do 20% wynagrodzenia zasadniczego pracownika.</w:t>
      </w:r>
    </w:p>
    <w:p w:rsidR="00416436" w:rsidRPr="004811BB" w:rsidRDefault="00416436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W przypadkach szczególnie uzasadnionych </w:t>
      </w:r>
      <w:r w:rsidR="00284231">
        <w:rPr>
          <w:rFonts w:ascii="Times New Roman" w:hAnsi="Times New Roman" w:cs="Times New Roman"/>
          <w:sz w:val="24"/>
          <w:szCs w:val="24"/>
        </w:rPr>
        <w:t xml:space="preserve"> ( ust. 9) </w:t>
      </w:r>
      <w:r w:rsidRPr="004811BB">
        <w:rPr>
          <w:rFonts w:ascii="Times New Roman" w:hAnsi="Times New Roman" w:cs="Times New Roman"/>
          <w:sz w:val="24"/>
          <w:szCs w:val="24"/>
        </w:rPr>
        <w:t>wysokość premii może ulec podwyższeniu, lecz nie może naruszyć dyscypliny finansowej.</w:t>
      </w:r>
    </w:p>
    <w:p w:rsidR="00680ADD" w:rsidRDefault="00416436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Premia przeznaczona jest pracownikom obsługi</w:t>
      </w:r>
      <w:r w:rsidR="00680ADD">
        <w:rPr>
          <w:rFonts w:ascii="Times New Roman" w:hAnsi="Times New Roman" w:cs="Times New Roman"/>
          <w:sz w:val="24"/>
          <w:szCs w:val="24"/>
        </w:rPr>
        <w:t>.</w:t>
      </w:r>
    </w:p>
    <w:p w:rsidR="00416436" w:rsidRPr="004811BB" w:rsidRDefault="00416436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 </w:t>
      </w:r>
      <w:r w:rsidR="00680ADD">
        <w:rPr>
          <w:rFonts w:ascii="Times New Roman" w:hAnsi="Times New Roman" w:cs="Times New Roman"/>
          <w:sz w:val="24"/>
          <w:szCs w:val="24"/>
        </w:rPr>
        <w:t>Pracownik obsługi nabywa prawo do premii po przepracowaniu pełnego miesiąca oraz sumiennym i starannym wykonywaniu ustalonych zadań premiowych, do których należą w szczególności:</w:t>
      </w:r>
    </w:p>
    <w:p w:rsidR="00416436" w:rsidRDefault="00416436" w:rsidP="00B84D65">
      <w:pPr>
        <w:numPr>
          <w:ilvl w:val="0"/>
          <w:numId w:val="10"/>
        </w:numPr>
        <w:tabs>
          <w:tab w:val="clear" w:pos="720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terminow</w:t>
      </w:r>
      <w:r w:rsidR="00357E83">
        <w:rPr>
          <w:rFonts w:ascii="Times New Roman" w:hAnsi="Times New Roman" w:cs="Times New Roman"/>
          <w:sz w:val="24"/>
          <w:szCs w:val="24"/>
        </w:rPr>
        <w:t>e</w:t>
      </w:r>
      <w:r w:rsidRPr="004811BB">
        <w:rPr>
          <w:rFonts w:ascii="Times New Roman" w:hAnsi="Times New Roman" w:cs="Times New Roman"/>
          <w:sz w:val="24"/>
          <w:szCs w:val="24"/>
        </w:rPr>
        <w:t xml:space="preserve"> i jakości</w:t>
      </w:r>
      <w:r w:rsidR="00357E83">
        <w:rPr>
          <w:rFonts w:ascii="Times New Roman" w:hAnsi="Times New Roman" w:cs="Times New Roman"/>
          <w:sz w:val="24"/>
          <w:szCs w:val="24"/>
        </w:rPr>
        <w:t>owe</w:t>
      </w:r>
      <w:r w:rsidRPr="004811BB">
        <w:rPr>
          <w:rFonts w:ascii="Times New Roman" w:hAnsi="Times New Roman" w:cs="Times New Roman"/>
          <w:sz w:val="24"/>
          <w:szCs w:val="24"/>
        </w:rPr>
        <w:t xml:space="preserve"> wykon</w:t>
      </w:r>
      <w:r w:rsidR="00357E83">
        <w:rPr>
          <w:rFonts w:ascii="Times New Roman" w:hAnsi="Times New Roman" w:cs="Times New Roman"/>
          <w:sz w:val="24"/>
          <w:szCs w:val="24"/>
        </w:rPr>
        <w:t>anie zadań służbowych wynikających z zakresu czynności lub polecenia służbowego;</w:t>
      </w:r>
    </w:p>
    <w:p w:rsidR="00357E83" w:rsidRDefault="00357E83" w:rsidP="00B84D65">
      <w:pPr>
        <w:numPr>
          <w:ilvl w:val="0"/>
          <w:numId w:val="10"/>
        </w:numPr>
        <w:tabs>
          <w:tab w:val="clear" w:pos="720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ustalonego czasu pracy;</w:t>
      </w:r>
    </w:p>
    <w:p w:rsidR="00357E83" w:rsidRDefault="00357E83" w:rsidP="00B84D65">
      <w:pPr>
        <w:numPr>
          <w:ilvl w:val="0"/>
          <w:numId w:val="10"/>
        </w:numPr>
        <w:tabs>
          <w:tab w:val="clear" w:pos="720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regulaminu pracy;</w:t>
      </w:r>
    </w:p>
    <w:p w:rsidR="00357E83" w:rsidRDefault="00357E83" w:rsidP="00B84D65">
      <w:pPr>
        <w:numPr>
          <w:ilvl w:val="0"/>
          <w:numId w:val="10"/>
        </w:numPr>
        <w:tabs>
          <w:tab w:val="clear" w:pos="720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przepisów i </w:t>
      </w:r>
      <w:r w:rsidR="001D040E">
        <w:rPr>
          <w:rFonts w:ascii="Times New Roman" w:hAnsi="Times New Roman" w:cs="Times New Roman"/>
          <w:sz w:val="24"/>
          <w:szCs w:val="24"/>
        </w:rPr>
        <w:t>zasad bezpieczeństwa i higieny pracy oraz przepisów przeciwpożarowych;</w:t>
      </w:r>
    </w:p>
    <w:p w:rsidR="001D040E" w:rsidRDefault="001D040E" w:rsidP="00B84D65">
      <w:pPr>
        <w:numPr>
          <w:ilvl w:val="0"/>
          <w:numId w:val="10"/>
        </w:numPr>
        <w:tabs>
          <w:tab w:val="clear" w:pos="720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dbałość o dobro zakładu pracy, chronienie mienia i używanie go zgodnie z przeznaczeniem;</w:t>
      </w:r>
    </w:p>
    <w:p w:rsidR="001D040E" w:rsidRDefault="001D040E" w:rsidP="00B84D65">
      <w:pPr>
        <w:numPr>
          <w:ilvl w:val="0"/>
          <w:numId w:val="10"/>
        </w:numPr>
        <w:tabs>
          <w:tab w:val="clear" w:pos="720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poszanowanie i zabezpieczenie majątku na stanowisku pracy;</w:t>
      </w:r>
    </w:p>
    <w:p w:rsidR="001D040E" w:rsidRDefault="001D040E" w:rsidP="00B84D65">
      <w:pPr>
        <w:numPr>
          <w:ilvl w:val="0"/>
          <w:numId w:val="10"/>
        </w:numPr>
        <w:tabs>
          <w:tab w:val="clear" w:pos="720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 działania;</w:t>
      </w:r>
    </w:p>
    <w:p w:rsidR="001D040E" w:rsidRDefault="001D040E" w:rsidP="00B84D65">
      <w:pPr>
        <w:numPr>
          <w:ilvl w:val="0"/>
          <w:numId w:val="10"/>
        </w:numPr>
        <w:tabs>
          <w:tab w:val="clear" w:pos="720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dążenie do uzyskiwania w pracy jak najlepszych wyników;</w:t>
      </w:r>
    </w:p>
    <w:p w:rsidR="001D040E" w:rsidRPr="004811BB" w:rsidRDefault="001D040E" w:rsidP="00B84D65">
      <w:pPr>
        <w:numPr>
          <w:ilvl w:val="0"/>
          <w:numId w:val="10"/>
        </w:numPr>
        <w:tabs>
          <w:tab w:val="clear" w:pos="720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wydajność i operatywność w pracy.</w:t>
      </w:r>
    </w:p>
    <w:p w:rsidR="00416436" w:rsidRDefault="00416436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040E">
        <w:rPr>
          <w:rFonts w:ascii="Times New Roman" w:hAnsi="Times New Roman" w:cs="Times New Roman"/>
          <w:sz w:val="24"/>
          <w:szCs w:val="24"/>
        </w:rPr>
        <w:t xml:space="preserve">Pracownik </w:t>
      </w:r>
      <w:r w:rsidR="001D040E" w:rsidRPr="001D040E">
        <w:rPr>
          <w:rFonts w:ascii="Times New Roman" w:hAnsi="Times New Roman" w:cs="Times New Roman"/>
          <w:sz w:val="24"/>
          <w:szCs w:val="24"/>
        </w:rPr>
        <w:t>traci prawo do premii za dany miesiąc w razie:</w:t>
      </w:r>
    </w:p>
    <w:p w:rsidR="001D040E" w:rsidRDefault="004C625B" w:rsidP="00B84D65">
      <w:pPr>
        <w:pStyle w:val="Akapitzlist"/>
        <w:numPr>
          <w:ilvl w:val="0"/>
          <w:numId w:val="11"/>
        </w:numPr>
        <w:ind w:left="0"/>
        <w:jc w:val="both"/>
      </w:pPr>
      <w:r>
        <w:t>nieusprawiedliwionej nieobecności w pracy;</w:t>
      </w:r>
    </w:p>
    <w:p w:rsidR="004C625B" w:rsidRPr="001D040E" w:rsidRDefault="004C625B" w:rsidP="00B84D65">
      <w:pPr>
        <w:pStyle w:val="Akapitzlist"/>
        <w:numPr>
          <w:ilvl w:val="0"/>
          <w:numId w:val="11"/>
        </w:numPr>
        <w:ind w:left="0"/>
        <w:jc w:val="both"/>
      </w:pPr>
      <w:r>
        <w:t>opuszczenia stanowiska bez usprawiedliwienia;</w:t>
      </w:r>
    </w:p>
    <w:p w:rsidR="00416436" w:rsidRPr="004811BB" w:rsidRDefault="00416436" w:rsidP="00B84D65">
      <w:pPr>
        <w:numPr>
          <w:ilvl w:val="0"/>
          <w:numId w:val="11"/>
        </w:numPr>
        <w:ind w:left="0" w:hanging="65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nieprzestrzegania regulaminu pracy i przepisów bhp;</w:t>
      </w:r>
    </w:p>
    <w:p w:rsidR="00416436" w:rsidRPr="004811BB" w:rsidRDefault="004C625B" w:rsidP="00B84D65">
      <w:pPr>
        <w:numPr>
          <w:ilvl w:val="0"/>
          <w:numId w:val="11"/>
        </w:numPr>
        <w:ind w:left="0"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wyrządzenie pracodawcy szkody z winy umyślnej;</w:t>
      </w:r>
    </w:p>
    <w:p w:rsidR="00416436" w:rsidRDefault="00416436" w:rsidP="00B84D65">
      <w:pPr>
        <w:numPr>
          <w:ilvl w:val="0"/>
          <w:numId w:val="11"/>
        </w:numPr>
        <w:ind w:left="0" w:hanging="65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naruszeni</w:t>
      </w:r>
      <w:r w:rsidR="004C625B">
        <w:rPr>
          <w:rFonts w:ascii="Times New Roman" w:hAnsi="Times New Roman" w:cs="Times New Roman"/>
          <w:sz w:val="24"/>
          <w:szCs w:val="24"/>
        </w:rPr>
        <w:t>a</w:t>
      </w:r>
      <w:r w:rsidRPr="004811BB">
        <w:rPr>
          <w:rFonts w:ascii="Times New Roman" w:hAnsi="Times New Roman" w:cs="Times New Roman"/>
          <w:sz w:val="24"/>
          <w:szCs w:val="24"/>
        </w:rPr>
        <w:t xml:space="preserve"> podstawowych obowiązków pracownika;</w:t>
      </w:r>
    </w:p>
    <w:p w:rsidR="004C625B" w:rsidRPr="004811BB" w:rsidRDefault="004C625B" w:rsidP="00B84D65">
      <w:pPr>
        <w:numPr>
          <w:ilvl w:val="0"/>
          <w:numId w:val="11"/>
        </w:numPr>
        <w:ind w:left="0"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spożywania alkoholu w pracy lub przystąpienia do pracy po spożyciu alkoholu;</w:t>
      </w:r>
    </w:p>
    <w:p w:rsidR="00416436" w:rsidRDefault="004C625B" w:rsidP="00B84D65">
      <w:pPr>
        <w:numPr>
          <w:ilvl w:val="0"/>
          <w:numId w:val="11"/>
        </w:numPr>
        <w:ind w:left="0"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otrzymania</w:t>
      </w:r>
      <w:r w:rsidR="00416436" w:rsidRPr="0048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kary nagany;</w:t>
      </w:r>
    </w:p>
    <w:p w:rsidR="004C625B" w:rsidRPr="004811BB" w:rsidRDefault="004C625B" w:rsidP="00B84D65">
      <w:pPr>
        <w:numPr>
          <w:ilvl w:val="0"/>
          <w:numId w:val="11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rozwiązania stosunku pracy bez wypowiedzenia z winy pracownika lub porzucenia pracy.</w:t>
      </w:r>
    </w:p>
    <w:p w:rsidR="00416436" w:rsidRDefault="004C625B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Premia za dany miesiąc zostanie proporcjonalnie obniżona w razie:</w:t>
      </w:r>
    </w:p>
    <w:p w:rsidR="004C625B" w:rsidRDefault="00913663" w:rsidP="00B84D65">
      <w:pPr>
        <w:pStyle w:val="Akapitzlist"/>
        <w:numPr>
          <w:ilvl w:val="0"/>
          <w:numId w:val="30"/>
        </w:numPr>
        <w:ind w:left="0"/>
        <w:jc w:val="both"/>
      </w:pPr>
      <w:r>
        <w:t>n</w:t>
      </w:r>
      <w:r w:rsidR="004C625B">
        <w:t>iepełnego wykonania zadań premiowych</w:t>
      </w:r>
      <w:r>
        <w:t xml:space="preserve"> – za każde nie wykonane zadanie premia jest obniżana o 2 proc. pełnej kwoty premii;</w:t>
      </w:r>
    </w:p>
    <w:p w:rsidR="00913663" w:rsidRDefault="00913663" w:rsidP="00B84D65">
      <w:pPr>
        <w:pStyle w:val="Akapitzlist"/>
        <w:numPr>
          <w:ilvl w:val="0"/>
          <w:numId w:val="30"/>
        </w:numPr>
        <w:ind w:left="0"/>
        <w:jc w:val="both"/>
      </w:pPr>
      <w:r>
        <w:t>otrzymanie przez pracownika kary upomnienia  - za każde upomnienie premia jest obniżana o10 proc. pełnej kwoty premii;</w:t>
      </w:r>
    </w:p>
    <w:p w:rsidR="00913663" w:rsidRDefault="00913663" w:rsidP="00B84D65">
      <w:pPr>
        <w:pStyle w:val="Akapitzlist"/>
        <w:numPr>
          <w:ilvl w:val="0"/>
          <w:numId w:val="30"/>
        </w:numPr>
        <w:ind w:left="0"/>
        <w:jc w:val="both"/>
      </w:pPr>
      <w:r>
        <w:t>nieusprawiedliwionego spóźnienia do pracy – za każde nie usprawiedliwione spóźnienie premia jest obniżana o 2 proc. pełnej kwoty premii;</w:t>
      </w:r>
    </w:p>
    <w:p w:rsidR="00913663" w:rsidRDefault="00913663" w:rsidP="00B84D65">
      <w:pPr>
        <w:pStyle w:val="Akapitzlist"/>
        <w:numPr>
          <w:ilvl w:val="0"/>
          <w:numId w:val="30"/>
        </w:numPr>
        <w:ind w:left="0"/>
        <w:jc w:val="both"/>
      </w:pPr>
      <w:r>
        <w:t xml:space="preserve">zwolnienia lekarskiego na pracownika lub z tytułu sprawowania opieki </w:t>
      </w:r>
    </w:p>
    <w:p w:rsidR="00913663" w:rsidRDefault="00913663" w:rsidP="00B84D65">
      <w:pPr>
        <w:pStyle w:val="Akapitzlist"/>
        <w:numPr>
          <w:ilvl w:val="0"/>
          <w:numId w:val="31"/>
        </w:numPr>
        <w:ind w:left="0"/>
        <w:jc w:val="both"/>
      </w:pPr>
      <w:r>
        <w:t xml:space="preserve">od 1 do </w:t>
      </w:r>
      <w:r w:rsidR="00D36B30">
        <w:t>5</w:t>
      </w:r>
      <w:r>
        <w:t xml:space="preserve"> dni zwolnienia lekarskiego - premia jest obniżana o</w:t>
      </w:r>
      <w:r w:rsidR="00D36B30">
        <w:t>5</w:t>
      </w:r>
      <w:r>
        <w:t xml:space="preserve"> proc. pełnej kwoty premii;</w:t>
      </w:r>
    </w:p>
    <w:p w:rsidR="00D36B30" w:rsidRDefault="00D36B30" w:rsidP="00B84D65">
      <w:pPr>
        <w:pStyle w:val="Akapitzlist"/>
        <w:numPr>
          <w:ilvl w:val="0"/>
          <w:numId w:val="31"/>
        </w:numPr>
        <w:ind w:left="0"/>
        <w:jc w:val="both"/>
      </w:pPr>
      <w:r>
        <w:t>od 6 do 15 dni zwolnienia lekarskiego - premia jest obniżana o</w:t>
      </w:r>
      <w:r w:rsidR="00284231">
        <w:t>10</w:t>
      </w:r>
      <w:r>
        <w:t xml:space="preserve"> proc. pełnej kwoty premii;</w:t>
      </w:r>
    </w:p>
    <w:p w:rsidR="00284231" w:rsidRDefault="00284231" w:rsidP="00B84D65">
      <w:pPr>
        <w:pStyle w:val="Akapitzlist"/>
        <w:numPr>
          <w:ilvl w:val="0"/>
          <w:numId w:val="31"/>
        </w:numPr>
        <w:ind w:left="0"/>
        <w:jc w:val="both"/>
      </w:pPr>
      <w:r>
        <w:t>od 16 dni wzwyż zwolnienia lekarskiego - premia jest obniżana o20 proc. pełnej kwoty premii;</w:t>
      </w:r>
    </w:p>
    <w:p w:rsidR="00284231" w:rsidRDefault="00284231" w:rsidP="00B84D65">
      <w:pPr>
        <w:pStyle w:val="Akapitzlist"/>
        <w:numPr>
          <w:ilvl w:val="0"/>
          <w:numId w:val="25"/>
        </w:numPr>
        <w:ind w:left="0"/>
        <w:jc w:val="both"/>
      </w:pPr>
      <w:r>
        <w:t>Pracownik zachowuje prawo do premii w pełnej wysokości za dany miesiąc, mimo nieobecności w pracy w tym miesiącu, jeżeli nieobecność była spowodowana:</w:t>
      </w:r>
    </w:p>
    <w:p w:rsidR="00284231" w:rsidRDefault="00284231" w:rsidP="00B84D65">
      <w:pPr>
        <w:pStyle w:val="Akapitzlist"/>
        <w:numPr>
          <w:ilvl w:val="0"/>
          <w:numId w:val="32"/>
        </w:numPr>
        <w:ind w:left="0"/>
        <w:jc w:val="both"/>
      </w:pPr>
      <w:r>
        <w:t>szkoleniem lub oddelegowanie na kursy obowiązujące na danym stanowisku pracy;</w:t>
      </w:r>
    </w:p>
    <w:p w:rsidR="00284231" w:rsidRDefault="00284231" w:rsidP="00B84D65">
      <w:pPr>
        <w:pStyle w:val="Akapitzlist"/>
        <w:numPr>
          <w:ilvl w:val="0"/>
          <w:numId w:val="32"/>
        </w:numPr>
        <w:ind w:left="0"/>
        <w:jc w:val="both"/>
      </w:pPr>
      <w:r>
        <w:t>chorobą zawodową lub wypadkiem przy pracy bądź wypadkiem w drodze do pracy lub z pracy</w:t>
      </w:r>
      <w:r w:rsidR="009D40BF">
        <w:t>.</w:t>
      </w:r>
    </w:p>
    <w:p w:rsidR="00416436" w:rsidRPr="00284231" w:rsidRDefault="00416436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4231">
        <w:rPr>
          <w:rFonts w:ascii="Times New Roman" w:hAnsi="Times New Roman" w:cs="Times New Roman"/>
          <w:sz w:val="24"/>
          <w:szCs w:val="24"/>
        </w:rPr>
        <w:t xml:space="preserve">Na pisemny wniosek pracownika należy poinformować go o przyczynach obniżenia lub pozbawienia premii.  </w:t>
      </w:r>
    </w:p>
    <w:p w:rsidR="00416436" w:rsidRPr="004811BB" w:rsidRDefault="00416436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Premia niewykorzystana w danym miesiącu z powodu jej obniżenia lub pozbawienia                           u pracowników może być przydzielona innym pracownikom w danym lub następnych miesiącach roku kalendarzowego.  </w:t>
      </w:r>
    </w:p>
    <w:p w:rsidR="00416436" w:rsidRPr="009D40BF" w:rsidRDefault="00416436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O przyznaniu w określonej wysokości, pozbawieniu lub zmniejszeniu premii indywidualnej decyduje dyrektor szkoły na wniosek bezpośredniego przełożonego danego pracownika (kierownika gospodarczego).</w:t>
      </w:r>
    </w:p>
    <w:p w:rsidR="00416436" w:rsidRPr="009D40BF" w:rsidRDefault="00416436" w:rsidP="00B84D65">
      <w:pPr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 </w:t>
      </w:r>
      <w:r w:rsidRPr="009D40BF">
        <w:rPr>
          <w:rFonts w:ascii="Times New Roman" w:hAnsi="Times New Roman" w:cs="Times New Roman"/>
          <w:sz w:val="24"/>
          <w:szCs w:val="24"/>
        </w:rPr>
        <w:t xml:space="preserve">Premia przyznawana jest za okres miesiąca kalendarzowego i wypłacana z dołu w terminie do ostatniego dnia miesiąca. </w:t>
      </w:r>
    </w:p>
    <w:p w:rsidR="002C554E" w:rsidRDefault="002C554E" w:rsidP="00B84D65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4E" w:rsidRDefault="002C554E" w:rsidP="00B84D65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436" w:rsidRPr="004811BB" w:rsidRDefault="00416436" w:rsidP="00B84D65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13</w:t>
      </w:r>
    </w:p>
    <w:p w:rsidR="00416436" w:rsidRPr="004811BB" w:rsidRDefault="00416436" w:rsidP="00B84D65">
      <w:pPr>
        <w:numPr>
          <w:ilvl w:val="0"/>
          <w:numId w:val="2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Pracownikowi wykonując</w:t>
      </w:r>
      <w:r w:rsidR="009D40BF">
        <w:rPr>
          <w:rFonts w:ascii="Times New Roman" w:hAnsi="Times New Roman" w:cs="Times New Roman"/>
          <w:sz w:val="24"/>
          <w:szCs w:val="24"/>
        </w:rPr>
        <w:t>emu</w:t>
      </w:r>
      <w:r w:rsidRPr="004811BB">
        <w:rPr>
          <w:rFonts w:ascii="Times New Roman" w:hAnsi="Times New Roman" w:cs="Times New Roman"/>
          <w:sz w:val="24"/>
          <w:szCs w:val="24"/>
        </w:rPr>
        <w:t xml:space="preserve"> pracę w porze nocnej przysługuje dodatkowe wynagrodzenie za każdą godzinę pracy w porze nocnej w wysokości 20% godzinowej stawki wynagrodzenia zasadniczego wynikającego z osobistego zaszeregowania.</w:t>
      </w:r>
    </w:p>
    <w:p w:rsidR="00416436" w:rsidRPr="004811BB" w:rsidRDefault="00416436" w:rsidP="00B84D65">
      <w:pPr>
        <w:numPr>
          <w:ilvl w:val="0"/>
          <w:numId w:val="2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Pora nocna obejmuje 8 godzin, między godzinami 21</w:t>
      </w:r>
      <w:r w:rsidRPr="004811B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811BB">
        <w:rPr>
          <w:rFonts w:ascii="Times New Roman" w:hAnsi="Times New Roman" w:cs="Times New Roman"/>
          <w:sz w:val="24"/>
          <w:szCs w:val="24"/>
        </w:rPr>
        <w:t xml:space="preserve"> – 7</w:t>
      </w:r>
      <w:r w:rsidRPr="004811B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811BB">
        <w:rPr>
          <w:rFonts w:ascii="Times New Roman" w:hAnsi="Times New Roman" w:cs="Times New Roman"/>
          <w:sz w:val="24"/>
          <w:szCs w:val="24"/>
        </w:rPr>
        <w:t>.</w:t>
      </w:r>
    </w:p>
    <w:p w:rsidR="00416436" w:rsidRPr="004811BB" w:rsidRDefault="00416436" w:rsidP="00B84D65">
      <w:pPr>
        <w:rPr>
          <w:rFonts w:ascii="Times New Roman" w:hAnsi="Times New Roman" w:cs="Times New Roman"/>
          <w:sz w:val="24"/>
          <w:szCs w:val="24"/>
        </w:rPr>
      </w:pP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1BB">
        <w:rPr>
          <w:rFonts w:ascii="Times New Roman" w:hAnsi="Times New Roman" w:cs="Times New Roman"/>
          <w:b/>
          <w:bCs/>
          <w:sz w:val="28"/>
          <w:szCs w:val="28"/>
        </w:rPr>
        <w:t>ROZDZIAŁ VI</w:t>
      </w:r>
      <w:r w:rsidRPr="004811B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Fakultatywne pieniężne świadczenia związane z pracą</w:t>
      </w:r>
    </w:p>
    <w:p w:rsidR="00416436" w:rsidRDefault="00416436" w:rsidP="00B84D65">
      <w:pPr>
        <w:jc w:val="both"/>
        <w:rPr>
          <w:rFonts w:ascii="Arial" w:hAnsi="Arial" w:cs="Arial"/>
          <w:b/>
          <w:bCs/>
        </w:rPr>
      </w:pP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14</w:t>
      </w:r>
    </w:p>
    <w:p w:rsidR="00416436" w:rsidRPr="004811BB" w:rsidRDefault="00416436" w:rsidP="00B84D65">
      <w:pPr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 1.</w:t>
      </w:r>
      <w:r w:rsidRPr="004811BB">
        <w:rPr>
          <w:rFonts w:ascii="Times New Roman" w:hAnsi="Times New Roman" w:cs="Times New Roman"/>
          <w:sz w:val="24"/>
          <w:szCs w:val="24"/>
        </w:rPr>
        <w:t>  Nagroda jubileuszowa przysługuje w wysokości:</w:t>
      </w:r>
    </w:p>
    <w:p w:rsidR="00416436" w:rsidRPr="004811BB" w:rsidRDefault="00416436" w:rsidP="00B84D65">
      <w:pPr>
        <w:numPr>
          <w:ilvl w:val="0"/>
          <w:numId w:val="12"/>
        </w:numPr>
        <w:tabs>
          <w:tab w:val="clear" w:pos="720"/>
          <w:tab w:val="num" w:pos="10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 20 latach pracy – 75% wynagrodzenia miesięcznego</w:t>
      </w:r>
    </w:p>
    <w:p w:rsidR="00416436" w:rsidRPr="004811BB" w:rsidRDefault="00416436" w:rsidP="00B84D65">
      <w:pPr>
        <w:numPr>
          <w:ilvl w:val="0"/>
          <w:numId w:val="12"/>
        </w:numPr>
        <w:tabs>
          <w:tab w:val="clear" w:pos="720"/>
          <w:tab w:val="num" w:pos="10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 25 latach pracy – 100%</w:t>
      </w:r>
    </w:p>
    <w:p w:rsidR="00416436" w:rsidRPr="004811BB" w:rsidRDefault="00416436" w:rsidP="00B84D65">
      <w:pPr>
        <w:numPr>
          <w:ilvl w:val="0"/>
          <w:numId w:val="12"/>
        </w:numPr>
        <w:tabs>
          <w:tab w:val="clear" w:pos="720"/>
          <w:tab w:val="num" w:pos="10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lastRenderedPageBreak/>
        <w:t>po 30 latach pracy – 150%</w:t>
      </w:r>
    </w:p>
    <w:p w:rsidR="00416436" w:rsidRPr="004811BB" w:rsidRDefault="00416436" w:rsidP="00B84D65">
      <w:pPr>
        <w:numPr>
          <w:ilvl w:val="0"/>
          <w:numId w:val="12"/>
        </w:numPr>
        <w:tabs>
          <w:tab w:val="clear" w:pos="720"/>
          <w:tab w:val="num" w:pos="10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 35 latach pracy – 200%</w:t>
      </w:r>
    </w:p>
    <w:p w:rsidR="00416436" w:rsidRPr="004811BB" w:rsidRDefault="00416436" w:rsidP="00B84D65">
      <w:pPr>
        <w:numPr>
          <w:ilvl w:val="0"/>
          <w:numId w:val="12"/>
        </w:numPr>
        <w:tabs>
          <w:tab w:val="clear" w:pos="720"/>
          <w:tab w:val="num" w:pos="10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 40 latach pracy – 300%</w:t>
      </w:r>
    </w:p>
    <w:p w:rsidR="00416436" w:rsidRPr="004811BB" w:rsidRDefault="00416436" w:rsidP="00B84D65">
      <w:pPr>
        <w:numPr>
          <w:ilvl w:val="0"/>
          <w:numId w:val="12"/>
        </w:numPr>
        <w:tabs>
          <w:tab w:val="clear" w:pos="720"/>
          <w:tab w:val="num" w:pos="10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 45 latach pracy – 400% wynagrodzenia zasadniczego.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Pracownik nabywa prawo do nagrody jubileuszowej w dniu upływu okresu uprawniającego do tej nagrody albo w dniu wejścia w życie przepisów wprowadzających nagrody jubileuszowe.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 razie równoczesnego pozostawania więcej niż w jednym stosunku pracy, do okresu pracy uprawniającego do nagrody jubileuszowej wlicza się jeden z tych okresów.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Pracownikowi, który wykonuje pracę w szkole w ramach urlopu bezpłatnego udzielonego przez pracodawcę w celu wykonywania tej pracy, do okresu uprawniającego do nagrody jubileuszowej wlicza się okres zatrudnienia u tego pracodawcy do dnia rozpoczęcia tego urlopu.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Jeżeli w aktach osobowych brak jest odpowiedniej dokumentacji, warunkiem ustalenia prawa do nagrody jubileuszowej jest udokumentowanie przez pracownika prawa do tej nagrody.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Nagrodę jubileuszową wypłaca się niezwłocznie po nabyciu przez pracownika prawa do tej nagrody.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Podstawę naliczenia nagrody jubileuszowej stanowi wynagrodzenie przysługujące pracownikowi w dniu nabycia prawa do nagrody jubileuszowej.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 razie ustania stosunku pracy w związku z przejściem na emeryturę lub rentę z tytułu niezdolności do pracy, któremu do nabycia prawa do nagrody jubileuszowej brakuje mniej niż 12 miesięcy, licząc od dnia rozwiązania stosunku pracy nagrodę tę wypłaca się w dniu rozwiązania stosunku pracy.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Jeżeli w dniu wejścia w życie przepisów, wprowadzających zaliczalność do okresów uprawniających do świadczeń pracowniczych okresów niepodlegających dotychczas wliczeniu upływa okres uprawniający pracownika do dwóch lub więcej nagród jubileuszowych, wypłaca się tylko jedną nagrodę – najwyższą.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 Pracownikowi, który w dniu wejścia w życiu przepisów, o których mowa w ust. 9 ma okres zatrudnienia wraz z innymi okresami wliczanymi do tego okresu, dłuższy niż wymagany do nagrody jubileuszowej danego stopnia, a w ciągu 12 miesięcy od tego dnia upłynie okres uprawniający go do nabycia nagrody jubileuszowej wyższego stopnia, nagrodę niższą wypłaca się w pełnej wysokości, a w dniu nabycia prawa do nagrody wyższej – różnicę między kwotą nagrody wyższej a kwotą nagrody niższej.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Przepisy ust. 9 i 10 mają odpowiednie zastosowanie w razie, gdy w dniu, w którym pracownik udokumentował swoje prawo do nagrody jubileuszowej, był uprawniony do nagrody wyższego stopnia oraz w razie, gdy pracownik prawo to nabędzie w ciągu 12 miesięcy od tego dnia.</w:t>
      </w:r>
    </w:p>
    <w:p w:rsidR="00416436" w:rsidRPr="004811BB" w:rsidRDefault="00416436" w:rsidP="00B84D65">
      <w:pPr>
        <w:numPr>
          <w:ilvl w:val="1"/>
          <w:numId w:val="12"/>
        </w:numPr>
        <w:tabs>
          <w:tab w:val="clear" w:pos="1440"/>
          <w:tab w:val="num" w:pos="284"/>
        </w:tabs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Wypłata nagrody jubileuszowej następuje „z urzędu” tj. bez wniosku pracownika, niezwłocznie po nabyciu do niej prawa.</w:t>
      </w:r>
    </w:p>
    <w:p w:rsidR="00416436" w:rsidRPr="004811BB" w:rsidRDefault="00416436" w:rsidP="00B84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36" w:rsidRPr="004811BB" w:rsidRDefault="00416436" w:rsidP="00B84D65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15</w:t>
      </w:r>
    </w:p>
    <w:p w:rsidR="00416436" w:rsidRPr="004811BB" w:rsidRDefault="00416436" w:rsidP="00B84D65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1.</w:t>
      </w:r>
      <w:r w:rsidRPr="004811BB">
        <w:rPr>
          <w:rFonts w:ascii="Times New Roman" w:hAnsi="Times New Roman" w:cs="Times New Roman"/>
          <w:sz w:val="24"/>
          <w:szCs w:val="24"/>
        </w:rPr>
        <w:t>  W związku z przejściem na emeryturę lub rentę z tytułu niezdolności do pracy przysługuje jednorazowa odprawa w wysokości:</w:t>
      </w:r>
    </w:p>
    <w:p w:rsidR="00416436" w:rsidRPr="004811BB" w:rsidRDefault="00416436" w:rsidP="00B84D65">
      <w:pPr>
        <w:numPr>
          <w:ilvl w:val="0"/>
          <w:numId w:val="13"/>
        </w:numPr>
        <w:tabs>
          <w:tab w:val="clear" w:pos="720"/>
          <w:tab w:val="num" w:pos="10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 10 latach – dwumiesięcznego wynagrodzenia,</w:t>
      </w:r>
    </w:p>
    <w:p w:rsidR="00416436" w:rsidRPr="004811BB" w:rsidRDefault="00416436" w:rsidP="00B84D65">
      <w:pPr>
        <w:numPr>
          <w:ilvl w:val="0"/>
          <w:numId w:val="13"/>
        </w:numPr>
        <w:tabs>
          <w:tab w:val="clear" w:pos="720"/>
          <w:tab w:val="num" w:pos="10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 15 latach – trzymiesięcznego wynagrodzenia,</w:t>
      </w:r>
    </w:p>
    <w:p w:rsidR="00416436" w:rsidRPr="004811BB" w:rsidRDefault="00416436" w:rsidP="00B84D65">
      <w:pPr>
        <w:numPr>
          <w:ilvl w:val="0"/>
          <w:numId w:val="13"/>
        </w:numPr>
        <w:tabs>
          <w:tab w:val="clear" w:pos="720"/>
          <w:tab w:val="num" w:pos="10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 20 latach – sześciomiesięcznego wynagrodzenia.</w:t>
      </w:r>
    </w:p>
    <w:p w:rsidR="00416436" w:rsidRPr="004811BB" w:rsidRDefault="00416436" w:rsidP="00B84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36" w:rsidRPr="004811BB" w:rsidRDefault="00416436" w:rsidP="00B84D65">
      <w:pPr>
        <w:numPr>
          <w:ilvl w:val="1"/>
          <w:numId w:val="13"/>
        </w:numPr>
        <w:tabs>
          <w:tab w:val="clear" w:pos="1440"/>
          <w:tab w:val="num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Pracownik, który otrzymał odprawę w związku z przejściem na rentę lub emeryturę nie może ponownie nabyć do niej prawa, zgodnie z art. 92</w:t>
      </w:r>
      <w:r w:rsidRPr="004811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11BB">
        <w:rPr>
          <w:rFonts w:ascii="Times New Roman" w:hAnsi="Times New Roman" w:cs="Times New Roman"/>
          <w:sz w:val="24"/>
          <w:szCs w:val="24"/>
        </w:rPr>
        <w:t xml:space="preserve"> §2 Kodeksu pracy.</w:t>
      </w:r>
    </w:p>
    <w:p w:rsidR="00416436" w:rsidRPr="004811BB" w:rsidRDefault="00416436" w:rsidP="00B84D65">
      <w:pPr>
        <w:numPr>
          <w:ilvl w:val="1"/>
          <w:numId w:val="13"/>
        </w:numPr>
        <w:tabs>
          <w:tab w:val="clear" w:pos="1440"/>
          <w:tab w:val="num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Do okresów pracy uprawniających do jednorazowej odprawy w związku z przejściem na emeryturę lub rentę z tytułu niezdolności do pracy wlicza się wszystkie poprzednie zakończone okresy zatrudnienia oraz inne okresy, jeżeli z mocy odrębnych przepisów podlegają one wliczeniu do okresu pracy, od którego zależą uprawnienia pracownicze.]</w:t>
      </w:r>
    </w:p>
    <w:p w:rsidR="00416436" w:rsidRPr="004811BB" w:rsidRDefault="00416436" w:rsidP="00B84D65">
      <w:pPr>
        <w:numPr>
          <w:ilvl w:val="1"/>
          <w:numId w:val="13"/>
        </w:numPr>
        <w:tabs>
          <w:tab w:val="clear" w:pos="1440"/>
          <w:tab w:val="num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Jednorazowa odprawa w związku z przejściem na emeryturę lub rentę z tytułu niezdolności do pracy jest wypłacana w dniu ustania stosunku pracy.</w:t>
      </w:r>
    </w:p>
    <w:p w:rsidR="00416436" w:rsidRPr="004811BB" w:rsidRDefault="00416436" w:rsidP="00B84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36" w:rsidRPr="004811BB" w:rsidRDefault="00416436" w:rsidP="00B84D65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16</w:t>
      </w:r>
    </w:p>
    <w:p w:rsidR="00416436" w:rsidRPr="004811BB" w:rsidRDefault="00416436" w:rsidP="00B84D65">
      <w:pPr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lastRenderedPageBreak/>
        <w:t>W ramach środków na wynagrodzenia tworzy się fundusz nagród pracowników ze szczególne osiągnięcia zawodowe, zwany dalej funduszem nagród, w wysokości 1% planowanego osobowego funduszu płac.</w:t>
      </w:r>
    </w:p>
    <w:p w:rsidR="00416436" w:rsidRPr="004811BB" w:rsidRDefault="00416436" w:rsidP="00B84D65">
      <w:pPr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Fundusz nagród może być podwyższony przez dyrektora szkoły w ramach środków posiadanych na wynagrodzenia osobowe.</w:t>
      </w:r>
    </w:p>
    <w:p w:rsidR="00416436" w:rsidRPr="004811BB" w:rsidRDefault="00416436" w:rsidP="00B84D65">
      <w:pPr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Decyzję o przyznaniu nagród podejmuje dyrektor po zasięgnięciu opinii zakładowej organizacji związkowej.</w:t>
      </w:r>
    </w:p>
    <w:p w:rsidR="00416436" w:rsidRPr="004811BB" w:rsidRDefault="00416436" w:rsidP="00B84D65">
      <w:pPr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Nagrody są przyznawane za szczególne osiągnięcia w pracy zawodowej w ciągu roku kalendarzowego.  </w:t>
      </w:r>
    </w:p>
    <w:p w:rsidR="00416436" w:rsidRPr="004811BB" w:rsidRDefault="00416436" w:rsidP="00B84D65">
      <w:pPr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Wysokość nagród ustala się corocznie w porozumieniu z zakładową organizacją związkową.</w:t>
      </w:r>
    </w:p>
    <w:p w:rsidR="00416436" w:rsidRPr="004811BB" w:rsidRDefault="00416436" w:rsidP="00B84D65">
      <w:pPr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Przyjmuje się następujące kryteria przyznawania nagród:</w:t>
      </w:r>
    </w:p>
    <w:p w:rsidR="00416436" w:rsidRPr="004811BB" w:rsidRDefault="00416436" w:rsidP="00B84D65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wzorowe wypełnianie obowiązków;</w:t>
      </w:r>
    </w:p>
    <w:p w:rsidR="00416436" w:rsidRPr="004811BB" w:rsidRDefault="00BB10B1" w:rsidP="00B84D65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 w wykonywanie zalecanych dodatkowych zadań; </w:t>
      </w:r>
    </w:p>
    <w:p w:rsidR="00416436" w:rsidRPr="004811BB" w:rsidRDefault="00416436" w:rsidP="00B84D65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terminowe wykonywanie zadań;</w:t>
      </w:r>
    </w:p>
    <w:p w:rsidR="00416436" w:rsidRPr="004811BB" w:rsidRDefault="00416436" w:rsidP="00B84D65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wykazywanie inicjatywy w pracy;</w:t>
      </w:r>
    </w:p>
    <w:p w:rsidR="00416436" w:rsidRPr="004811BB" w:rsidRDefault="00416436" w:rsidP="00B84D65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przestrzeganie przepisów i zasad bhp i ppoż.;</w:t>
      </w:r>
    </w:p>
    <w:p w:rsidR="00416436" w:rsidRPr="004811BB" w:rsidRDefault="00416436" w:rsidP="00B84D65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podnoszenie kwalifikacji i umiejętności zawodowych, zgodnie z potrzebami szkoły;</w:t>
      </w:r>
    </w:p>
    <w:p w:rsidR="00416436" w:rsidRPr="004811BB" w:rsidRDefault="00416436" w:rsidP="00B84D65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dbanie o dobro szkoły;</w:t>
      </w:r>
    </w:p>
    <w:p w:rsidR="00416436" w:rsidRPr="004811BB" w:rsidRDefault="004A78F0" w:rsidP="00B84D65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działanie na rzecz oszczędności w gospodarowaniu środkami materiałowymi i narzędziami.</w:t>
      </w: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17</w:t>
      </w:r>
    </w:p>
    <w:p w:rsidR="00416436" w:rsidRPr="004811BB" w:rsidRDefault="00416436" w:rsidP="00B84D6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 1.</w:t>
      </w:r>
      <w:r w:rsidRPr="004811BB">
        <w:rPr>
          <w:rFonts w:ascii="Times New Roman" w:hAnsi="Times New Roman" w:cs="Times New Roman"/>
          <w:sz w:val="24"/>
          <w:szCs w:val="24"/>
        </w:rPr>
        <w:t xml:space="preserve">  Zasady przyznawania, naliczania i wypłaty dodatkowego wynagrodzenia rocznego ”13”  określa </w:t>
      </w:r>
      <w:r w:rsidR="00BB10B1">
        <w:rPr>
          <w:rFonts w:ascii="Times New Roman" w:hAnsi="Times New Roman" w:cs="Times New Roman"/>
          <w:sz w:val="24"/>
          <w:szCs w:val="24"/>
        </w:rPr>
        <w:t xml:space="preserve">Regulamin przyznawania i wypłacania </w:t>
      </w:r>
      <w:r w:rsidR="003E1467">
        <w:rPr>
          <w:rFonts w:ascii="Times New Roman" w:hAnsi="Times New Roman" w:cs="Times New Roman"/>
          <w:sz w:val="24"/>
          <w:szCs w:val="24"/>
        </w:rPr>
        <w:t xml:space="preserve">dodatkowego wynagradzania rocznego dla nauczycieli i pracowników samorządowych Gminnego Przedszkola </w:t>
      </w:r>
      <w:r w:rsidR="00BB10B1">
        <w:rPr>
          <w:rFonts w:ascii="Times New Roman" w:hAnsi="Times New Roman" w:cs="Times New Roman"/>
          <w:sz w:val="24"/>
          <w:szCs w:val="24"/>
        </w:rPr>
        <w:t xml:space="preserve"> </w:t>
      </w:r>
      <w:r w:rsidR="006A03CB">
        <w:rPr>
          <w:rFonts w:ascii="Times New Roman" w:hAnsi="Times New Roman" w:cs="Times New Roman"/>
          <w:sz w:val="24"/>
          <w:szCs w:val="24"/>
        </w:rPr>
        <w:t>Publicznego w Lądku Zdroju.</w:t>
      </w:r>
    </w:p>
    <w:p w:rsidR="00416436" w:rsidRPr="004811BB" w:rsidRDefault="00416436" w:rsidP="00B84D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1BB">
        <w:rPr>
          <w:rFonts w:ascii="Times New Roman" w:hAnsi="Times New Roman" w:cs="Times New Roman"/>
          <w:b/>
          <w:bCs/>
          <w:sz w:val="28"/>
          <w:szCs w:val="28"/>
        </w:rPr>
        <w:t>ROZDZIAŁ VII</w:t>
      </w:r>
      <w:r w:rsidRPr="004811B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Wynagrodzenie za czas niewykonywania pracy </w:t>
      </w:r>
    </w:p>
    <w:p w:rsidR="00416436" w:rsidRPr="004811BB" w:rsidRDefault="00416436" w:rsidP="00B84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36" w:rsidRPr="004811BB" w:rsidRDefault="00416436" w:rsidP="00B84D65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§ 18</w:t>
      </w:r>
    </w:p>
    <w:p w:rsidR="00416436" w:rsidRPr="004811BB" w:rsidRDefault="00416436" w:rsidP="00B84D65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b/>
          <w:sz w:val="24"/>
          <w:szCs w:val="24"/>
        </w:rPr>
        <w:t>1.</w:t>
      </w:r>
      <w:r w:rsidRPr="004811BB">
        <w:rPr>
          <w:rFonts w:ascii="Times New Roman" w:hAnsi="Times New Roman" w:cs="Times New Roman"/>
          <w:sz w:val="24"/>
          <w:szCs w:val="24"/>
        </w:rPr>
        <w:t>  Wynagrodzenie za czas niewykonywania pracy przysługuje w okresie:</w:t>
      </w:r>
    </w:p>
    <w:p w:rsidR="00416436" w:rsidRPr="004811BB" w:rsidRDefault="00416436" w:rsidP="00B84D65">
      <w:pPr>
        <w:numPr>
          <w:ilvl w:val="0"/>
          <w:numId w:val="17"/>
        </w:numPr>
        <w:tabs>
          <w:tab w:val="clear" w:pos="1440"/>
          <w:tab w:val="num" w:pos="567"/>
        </w:tabs>
        <w:ind w:left="0" w:hanging="976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niezdolności do pracy z powodu choroby w czasie trwania ubezpieczenia chorobowego,</w:t>
      </w:r>
    </w:p>
    <w:p w:rsidR="00416436" w:rsidRPr="004811BB" w:rsidRDefault="00416436" w:rsidP="00B84D65">
      <w:pPr>
        <w:numPr>
          <w:ilvl w:val="0"/>
          <w:numId w:val="17"/>
        </w:numPr>
        <w:tabs>
          <w:tab w:val="clear" w:pos="1440"/>
          <w:tab w:val="num" w:pos="567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gotowości pracownika do świadczenia pracy, której świadczyć nie mógł z przyczyn pracodawcy,</w:t>
      </w:r>
    </w:p>
    <w:p w:rsidR="00416436" w:rsidRPr="004811BB" w:rsidRDefault="00416436" w:rsidP="00B84D65">
      <w:pPr>
        <w:numPr>
          <w:ilvl w:val="0"/>
          <w:numId w:val="17"/>
        </w:numPr>
        <w:tabs>
          <w:tab w:val="clear" w:pos="1440"/>
          <w:tab w:val="num" w:pos="567"/>
        </w:tabs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 xml:space="preserve">usprawiedliwionej nieobecności w pracy.  </w:t>
      </w:r>
    </w:p>
    <w:p w:rsidR="00416436" w:rsidRPr="004811BB" w:rsidRDefault="00416436" w:rsidP="00B84D65">
      <w:pPr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Za czas niezdolności pracownika do pracy wskutek:</w:t>
      </w:r>
    </w:p>
    <w:p w:rsidR="00416436" w:rsidRPr="004811BB" w:rsidRDefault="00416436" w:rsidP="00B84D65">
      <w:pPr>
        <w:numPr>
          <w:ilvl w:val="0"/>
          <w:numId w:val="28"/>
        </w:numPr>
        <w:tabs>
          <w:tab w:val="clear" w:pos="720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świadczenia należne w okresie czasowej niezdolności do pracy w oparciu o art. 92 i 184 Kodeksu Pracy oraz przepisy regulujące uprawnienia do świadczeń z ubezpieczenia społecznego w razie choroby i macierzyństwa,</w:t>
      </w:r>
    </w:p>
    <w:p w:rsidR="00416436" w:rsidRPr="004811BB" w:rsidRDefault="00416436" w:rsidP="00B84D65">
      <w:pPr>
        <w:numPr>
          <w:ilvl w:val="0"/>
          <w:numId w:val="28"/>
        </w:numPr>
        <w:tabs>
          <w:tab w:val="clear" w:pos="720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1BB">
        <w:rPr>
          <w:rFonts w:ascii="Times New Roman" w:hAnsi="Times New Roman" w:cs="Times New Roman"/>
          <w:sz w:val="24"/>
          <w:szCs w:val="24"/>
        </w:rPr>
        <w:t>świadczenia przysługujące z tytułu wypadków przy pracy i chorób zawodowych w oparciu   o art. 92 i 237</w:t>
      </w:r>
      <w:r w:rsidRPr="004811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11BB">
        <w:rPr>
          <w:rFonts w:ascii="Times New Roman" w:hAnsi="Times New Roman" w:cs="Times New Roman"/>
          <w:sz w:val="24"/>
          <w:szCs w:val="24"/>
        </w:rPr>
        <w:t xml:space="preserve"> Kodeksu Pracy oraz przepisy regulujące zakres i wysokość tych świadczeń.</w:t>
      </w:r>
    </w:p>
    <w:p w:rsidR="00416436" w:rsidRDefault="00416436" w:rsidP="00B84D65">
      <w:pPr>
        <w:jc w:val="center"/>
        <w:rPr>
          <w:rFonts w:ascii="Cambria" w:hAnsi="Cambria"/>
          <w:b/>
          <w:bCs/>
        </w:rPr>
      </w:pP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1BB">
        <w:rPr>
          <w:rFonts w:ascii="Times New Roman" w:hAnsi="Times New Roman" w:cs="Times New Roman"/>
          <w:b/>
          <w:bCs/>
          <w:sz w:val="28"/>
          <w:szCs w:val="28"/>
        </w:rPr>
        <w:t>ROZDZIAŁ VIII</w:t>
      </w:r>
      <w:r w:rsidRPr="004811BB">
        <w:rPr>
          <w:rFonts w:ascii="Times New Roman" w:hAnsi="Times New Roman" w:cs="Times New Roman"/>
          <w:b/>
          <w:bCs/>
          <w:sz w:val="28"/>
          <w:szCs w:val="28"/>
        </w:rPr>
        <w:br/>
        <w:t>Sposoby i terminy wypłaty wynagrodzeń i pozostałych należności pracowniczych</w:t>
      </w:r>
    </w:p>
    <w:p w:rsidR="00416436" w:rsidRDefault="00416436" w:rsidP="00B84D65">
      <w:pPr>
        <w:pStyle w:val="Tytu"/>
        <w:jc w:val="left"/>
        <w:rPr>
          <w:b w:val="0"/>
        </w:rPr>
      </w:pPr>
    </w:p>
    <w:p w:rsidR="00416436" w:rsidRPr="004811BB" w:rsidRDefault="00416436" w:rsidP="00B84D65">
      <w:pPr>
        <w:pStyle w:val="Tytu"/>
        <w:ind w:hanging="360"/>
      </w:pPr>
      <w:r w:rsidRPr="004811BB">
        <w:t>§ 1</w:t>
      </w:r>
      <w:r w:rsidR="00745AB2">
        <w:t>9</w:t>
      </w:r>
    </w:p>
    <w:p w:rsidR="00416436" w:rsidRPr="004811BB" w:rsidRDefault="00416436" w:rsidP="00B84D65">
      <w:pPr>
        <w:pStyle w:val="Tytu"/>
        <w:numPr>
          <w:ilvl w:val="3"/>
          <w:numId w:val="18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t>Wypłata wynagrodzenia dla pracowników nie będących nauczycielami odbywa się z dołu w ostatnim dniu każdego miesiąca.</w:t>
      </w:r>
    </w:p>
    <w:p w:rsidR="00416436" w:rsidRPr="004811BB" w:rsidRDefault="00416436" w:rsidP="00B84D65">
      <w:pPr>
        <w:pStyle w:val="Tytu"/>
        <w:numPr>
          <w:ilvl w:val="3"/>
          <w:numId w:val="18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t>W przypadku, gdy  termin wypłaty przypada na dzień wolny od pracy, wypłaty dokonuje  się</w:t>
      </w:r>
      <w:r w:rsidR="006A03CB">
        <w:rPr>
          <w:b w:val="0"/>
        </w:rPr>
        <w:t xml:space="preserve"> </w:t>
      </w:r>
      <w:r w:rsidRPr="004811BB">
        <w:rPr>
          <w:b w:val="0"/>
        </w:rPr>
        <w:t>w dniu poprzedzającym dzień wolny.</w:t>
      </w:r>
    </w:p>
    <w:p w:rsidR="00416436" w:rsidRPr="004811BB" w:rsidRDefault="00416436" w:rsidP="00B84D65">
      <w:pPr>
        <w:pStyle w:val="Tytu"/>
        <w:numPr>
          <w:ilvl w:val="3"/>
          <w:numId w:val="18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t>Wypłata wynagrodzenia lub zasiłków za dni niezdolności do pracy w razie choroby                                        i macierzyństwa  dokonywana jest 29 dnia  następnego miesiąca.</w:t>
      </w:r>
    </w:p>
    <w:p w:rsidR="00416436" w:rsidRPr="004811BB" w:rsidRDefault="00416436" w:rsidP="00B84D65">
      <w:pPr>
        <w:pStyle w:val="Tytu"/>
        <w:numPr>
          <w:ilvl w:val="3"/>
          <w:numId w:val="18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t>Pracodawca, na wniosek pracownika  jest  zobowiązany do udostępnienia  mu dokumentacji  płacowej do wglądu oraz przekazania odcinka listy płac zawierającego wszystkie  składniki wynagrodzenia.</w:t>
      </w:r>
    </w:p>
    <w:p w:rsidR="00416436" w:rsidRPr="004811BB" w:rsidRDefault="00416436" w:rsidP="00B84D65">
      <w:pPr>
        <w:pStyle w:val="Tytu"/>
        <w:numPr>
          <w:ilvl w:val="3"/>
          <w:numId w:val="18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t>Premie i inne świadczenia wypłacane są w ciągu  jednego  miesiąca od dnia ich przyznania.</w:t>
      </w:r>
    </w:p>
    <w:p w:rsidR="00416436" w:rsidRPr="004811BB" w:rsidRDefault="00416436" w:rsidP="00B84D65">
      <w:pPr>
        <w:pStyle w:val="Tytu"/>
        <w:numPr>
          <w:ilvl w:val="3"/>
          <w:numId w:val="18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lastRenderedPageBreak/>
        <w:t>Na pisemny wniosek pracownika wynagrodzenie i inne należności ze stosunku pracy mogą być przekazywane na wskazane przez niego konto bankowe.</w:t>
      </w:r>
    </w:p>
    <w:p w:rsidR="00416436" w:rsidRPr="006A03CB" w:rsidRDefault="00416436" w:rsidP="00B84D65">
      <w:pPr>
        <w:pStyle w:val="Tytu"/>
        <w:numPr>
          <w:ilvl w:val="3"/>
          <w:numId w:val="18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6A03CB">
        <w:rPr>
          <w:b w:val="0"/>
        </w:rPr>
        <w:t xml:space="preserve">Wypłata wynagrodzenia może być dokonywana do rąk własnych pracownika lub współmałżonka pracownika, w razie, gdy nie może on osobiście  odebrać wynagrodzenia  z powodu  przemijającej przeszkody i nie złożył pisemnego sprzeciwu  co do dokonywania wypłat wynagrodzenia do rąk  współmałżonka. </w:t>
      </w:r>
    </w:p>
    <w:p w:rsidR="00416436" w:rsidRPr="006A03CB" w:rsidRDefault="00416436" w:rsidP="00B84D65">
      <w:pPr>
        <w:pStyle w:val="Tytu"/>
        <w:numPr>
          <w:ilvl w:val="3"/>
          <w:numId w:val="18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6A03CB">
        <w:rPr>
          <w:b w:val="0"/>
        </w:rPr>
        <w:t>Należne wynagrodzenie może być podjęte przez inną osobę tylko po przedłożeniu przez nią pisemnego upoważnienia, podpisanego przez pracownika oraz dowodu osobistego osoby upoważnionej.</w:t>
      </w:r>
    </w:p>
    <w:p w:rsidR="00416436" w:rsidRPr="006A03CB" w:rsidRDefault="00416436" w:rsidP="00B84D65">
      <w:pPr>
        <w:pStyle w:val="Tytu"/>
        <w:numPr>
          <w:ilvl w:val="3"/>
          <w:numId w:val="18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6A03CB">
        <w:rPr>
          <w:b w:val="0"/>
        </w:rPr>
        <w:t xml:space="preserve">Podpis osoby upoważnionej  w miejscu  pokwitowania odbioru wynagrodzenia jest dla </w:t>
      </w:r>
      <w:r w:rsidR="006A03CB">
        <w:rPr>
          <w:b w:val="0"/>
        </w:rPr>
        <w:t xml:space="preserve">księgowości Gminnego Przedszkola Publicznego </w:t>
      </w:r>
      <w:r w:rsidRPr="006A03CB">
        <w:rPr>
          <w:b w:val="0"/>
        </w:rPr>
        <w:t xml:space="preserve">w </w:t>
      </w:r>
      <w:r w:rsidR="006A03CB">
        <w:rPr>
          <w:b w:val="0"/>
        </w:rPr>
        <w:t>Lądku Zdroju</w:t>
      </w:r>
      <w:r w:rsidRPr="006A03CB">
        <w:rPr>
          <w:b w:val="0"/>
        </w:rPr>
        <w:t xml:space="preserve"> dowodem wypłaty.</w:t>
      </w:r>
    </w:p>
    <w:p w:rsidR="00416436" w:rsidRPr="00173486" w:rsidRDefault="00416436" w:rsidP="00B84D65">
      <w:pPr>
        <w:pStyle w:val="Tytu"/>
        <w:jc w:val="left"/>
        <w:rPr>
          <w:rFonts w:ascii="Cambria" w:hAnsi="Cambria" w:cs="Arial"/>
          <w:b w:val="0"/>
        </w:rPr>
      </w:pPr>
    </w:p>
    <w:p w:rsidR="00416436" w:rsidRPr="004811BB" w:rsidRDefault="00416436" w:rsidP="00B84D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1BB">
        <w:rPr>
          <w:rFonts w:ascii="Times New Roman" w:hAnsi="Times New Roman" w:cs="Times New Roman"/>
          <w:b/>
          <w:bCs/>
          <w:sz w:val="28"/>
          <w:szCs w:val="28"/>
        </w:rPr>
        <w:t>ROZDZIAŁ IX</w:t>
      </w:r>
      <w:r w:rsidRPr="004811BB">
        <w:rPr>
          <w:rFonts w:ascii="Times New Roman" w:hAnsi="Times New Roman" w:cs="Times New Roman"/>
          <w:b/>
          <w:bCs/>
          <w:sz w:val="28"/>
          <w:szCs w:val="28"/>
        </w:rPr>
        <w:br/>
        <w:t>Postanowienia końcowe</w:t>
      </w:r>
    </w:p>
    <w:p w:rsidR="00416436" w:rsidRDefault="00416436" w:rsidP="00B84D65">
      <w:pPr>
        <w:pStyle w:val="Tytu"/>
        <w:jc w:val="left"/>
        <w:rPr>
          <w:b w:val="0"/>
        </w:rPr>
      </w:pPr>
    </w:p>
    <w:p w:rsidR="00416436" w:rsidRPr="004811BB" w:rsidRDefault="00416436" w:rsidP="00B84D65">
      <w:pPr>
        <w:pStyle w:val="Tytu"/>
        <w:ind w:hanging="357"/>
      </w:pPr>
      <w:r w:rsidRPr="004811BB">
        <w:t>§ </w:t>
      </w:r>
      <w:r w:rsidR="00745AB2">
        <w:t>20</w:t>
      </w:r>
    </w:p>
    <w:p w:rsidR="00416436" w:rsidRPr="004811BB" w:rsidRDefault="00416436" w:rsidP="00B84D65">
      <w:pPr>
        <w:pStyle w:val="Tytu"/>
        <w:numPr>
          <w:ilvl w:val="3"/>
          <w:numId w:val="17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t>Pracodawca w każdym czasie udostępnia na żądanie pracownika Regulamin i w razie potrzeby wyjaśnia jego treść.</w:t>
      </w:r>
    </w:p>
    <w:p w:rsidR="00416436" w:rsidRPr="004811BB" w:rsidRDefault="00416436" w:rsidP="00B84D65">
      <w:pPr>
        <w:pStyle w:val="Tytu"/>
        <w:numPr>
          <w:ilvl w:val="3"/>
          <w:numId w:val="17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t>Regulamin może być zmieniony w formie aneksów uzgodnionych z zakładowymi organizacjami związkowymi.</w:t>
      </w:r>
    </w:p>
    <w:p w:rsidR="00416436" w:rsidRPr="004811BB" w:rsidRDefault="00416436" w:rsidP="00B84D65">
      <w:pPr>
        <w:pStyle w:val="Tytu"/>
        <w:numPr>
          <w:ilvl w:val="3"/>
          <w:numId w:val="17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t xml:space="preserve">Postanowienia regulaminu wchodzą w życie w dniu 1 lipca 2009r. </w:t>
      </w:r>
    </w:p>
    <w:p w:rsidR="00416436" w:rsidRPr="004811BB" w:rsidRDefault="00416436" w:rsidP="00B84D65">
      <w:pPr>
        <w:pStyle w:val="Tytu"/>
        <w:numPr>
          <w:ilvl w:val="3"/>
          <w:numId w:val="17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t xml:space="preserve">Regulamin został uzgodniony z zakładowymi organizacjami związkowymi.  </w:t>
      </w:r>
    </w:p>
    <w:p w:rsidR="00416436" w:rsidRPr="004811BB" w:rsidRDefault="00416436" w:rsidP="00B84D65">
      <w:pPr>
        <w:pStyle w:val="Tytu"/>
        <w:numPr>
          <w:ilvl w:val="3"/>
          <w:numId w:val="17"/>
        </w:numPr>
        <w:tabs>
          <w:tab w:val="clear" w:pos="2880"/>
          <w:tab w:val="num" w:pos="284"/>
        </w:tabs>
        <w:ind w:left="0" w:hanging="284"/>
        <w:jc w:val="both"/>
        <w:rPr>
          <w:b w:val="0"/>
        </w:rPr>
      </w:pPr>
      <w:r w:rsidRPr="004811BB">
        <w:rPr>
          <w:b w:val="0"/>
        </w:rPr>
        <w:t>W sprawach nie uregulowanych niniejszym regulaminem mają zastosowanie powszechnie obowiązujące przepisy prawa pracy.</w:t>
      </w:r>
    </w:p>
    <w:p w:rsidR="00416436" w:rsidRPr="006A03CB" w:rsidRDefault="00416436" w:rsidP="00B84D65">
      <w:pPr>
        <w:pStyle w:val="Tytu"/>
        <w:numPr>
          <w:ilvl w:val="3"/>
          <w:numId w:val="17"/>
        </w:numPr>
        <w:tabs>
          <w:tab w:val="clear" w:pos="2880"/>
          <w:tab w:val="num" w:pos="284"/>
        </w:tabs>
        <w:ind w:left="0" w:hanging="284"/>
        <w:jc w:val="both"/>
      </w:pPr>
      <w:r w:rsidRPr="006A03CB">
        <w:t xml:space="preserve">Tracą moc regulaminy </w:t>
      </w:r>
    </w:p>
    <w:p w:rsidR="006A03CB" w:rsidRPr="006A03CB" w:rsidRDefault="006A03CB" w:rsidP="00B84D65">
      <w:pPr>
        <w:pStyle w:val="Tytu"/>
        <w:numPr>
          <w:ilvl w:val="0"/>
          <w:numId w:val="33"/>
        </w:numPr>
        <w:ind w:left="0"/>
        <w:jc w:val="both"/>
      </w:pPr>
      <w:r>
        <w:rPr>
          <w:b w:val="0"/>
        </w:rPr>
        <w:t>Regulamin wynagradzania pracowników administracji i obsługi Gminnego Przedszkola Publicznego w Lądku Zdroju;</w:t>
      </w:r>
    </w:p>
    <w:p w:rsidR="006A03CB" w:rsidRPr="006A03CB" w:rsidRDefault="006A03CB" w:rsidP="00B84D65">
      <w:pPr>
        <w:pStyle w:val="Tytu"/>
        <w:numPr>
          <w:ilvl w:val="0"/>
          <w:numId w:val="33"/>
        </w:numPr>
        <w:ind w:left="0"/>
        <w:jc w:val="both"/>
      </w:pPr>
      <w:r>
        <w:rPr>
          <w:b w:val="0"/>
        </w:rPr>
        <w:t>Regulamin premiowania pracowników administracji i obsługi Gminnego Przedszkola Publicznego w Lądku Zdroju;</w:t>
      </w:r>
    </w:p>
    <w:p w:rsidR="006A03CB" w:rsidRPr="006A03CB" w:rsidRDefault="006A03CB" w:rsidP="00B84D65">
      <w:pPr>
        <w:pStyle w:val="Tytu"/>
        <w:numPr>
          <w:ilvl w:val="0"/>
          <w:numId w:val="33"/>
        </w:numPr>
        <w:ind w:left="0"/>
        <w:jc w:val="both"/>
      </w:pPr>
      <w:r w:rsidRPr="006A03CB">
        <w:rPr>
          <w:b w:val="0"/>
        </w:rPr>
        <w:t xml:space="preserve">Regulamin nagród </w:t>
      </w:r>
      <w:r>
        <w:rPr>
          <w:b w:val="0"/>
        </w:rPr>
        <w:t>dla pracowników administracji i obsługi Gminnego Przedszkola Publicznego w Lądku Zdroju;</w:t>
      </w:r>
    </w:p>
    <w:p w:rsidR="006A03CB" w:rsidRPr="006A03CB" w:rsidRDefault="006A03CB" w:rsidP="00B84D65">
      <w:pPr>
        <w:pStyle w:val="Tytu"/>
        <w:jc w:val="both"/>
        <w:rPr>
          <w:b w:val="0"/>
        </w:rPr>
      </w:pPr>
    </w:p>
    <w:p w:rsidR="00416436" w:rsidRDefault="00416436" w:rsidP="00B84D65">
      <w:pPr>
        <w:rPr>
          <w:rFonts w:ascii="Arial" w:hAnsi="Arial" w:cs="Arial"/>
          <w:b/>
          <w:bCs/>
        </w:rPr>
      </w:pPr>
    </w:p>
    <w:p w:rsidR="00416436" w:rsidRPr="004811BB" w:rsidRDefault="00416436" w:rsidP="00B84D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1BB">
        <w:rPr>
          <w:rFonts w:ascii="Times New Roman" w:hAnsi="Times New Roman" w:cs="Times New Roman"/>
          <w:b/>
          <w:bCs/>
          <w:sz w:val="24"/>
          <w:szCs w:val="24"/>
        </w:rPr>
        <w:t>Uzgodniono ze Związkami Zawodowymi:</w:t>
      </w:r>
    </w:p>
    <w:p w:rsidR="00416436" w:rsidRDefault="00416436" w:rsidP="00B84D65">
      <w:pPr>
        <w:rPr>
          <w:rFonts w:ascii="Arial" w:hAnsi="Arial" w:cs="Arial"/>
          <w:b/>
          <w:bCs/>
        </w:rPr>
      </w:pPr>
    </w:p>
    <w:p w:rsidR="002C554E" w:rsidRDefault="00416436" w:rsidP="00B84D65">
      <w:pPr>
        <w:rPr>
          <w:rFonts w:ascii="Cambria" w:hAnsi="Cambria" w:cs="Arial"/>
          <w:bCs/>
        </w:rPr>
      </w:pPr>
      <w:r w:rsidRPr="00173486">
        <w:rPr>
          <w:rFonts w:ascii="Cambria" w:hAnsi="Cambria" w:cs="Arial"/>
          <w:bCs/>
        </w:rPr>
        <w:t xml:space="preserve">…………….. -     ……………..  ……………    </w:t>
      </w:r>
    </w:p>
    <w:p w:rsidR="00416436" w:rsidRPr="00173486" w:rsidRDefault="00416436" w:rsidP="00B84D65">
      <w:p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</w:rPr>
        <w:t xml:space="preserve"> </w:t>
      </w:r>
      <w:r w:rsidRPr="00173486">
        <w:rPr>
          <w:rFonts w:ascii="Cambria" w:hAnsi="Cambria" w:cs="Arial"/>
          <w:bCs/>
        </w:rPr>
        <w:t xml:space="preserve"> </w:t>
      </w:r>
      <w:r w:rsidRPr="00173486">
        <w:rPr>
          <w:rFonts w:ascii="Cambria" w:hAnsi="Cambria" w:cs="Arial"/>
          <w:bCs/>
          <w:sz w:val="18"/>
          <w:szCs w:val="18"/>
        </w:rPr>
        <w:t xml:space="preserve">/ data/              /funkcja/              / podpis/ </w:t>
      </w:r>
    </w:p>
    <w:p w:rsidR="00416436" w:rsidRPr="00173486" w:rsidRDefault="00416436" w:rsidP="00B84D65">
      <w:pPr>
        <w:rPr>
          <w:rFonts w:ascii="Cambria" w:hAnsi="Cambria" w:cs="Arial"/>
          <w:bCs/>
        </w:rPr>
      </w:pPr>
    </w:p>
    <w:p w:rsidR="00416436" w:rsidRPr="00173486" w:rsidRDefault="00416436" w:rsidP="00B84D65">
      <w:pPr>
        <w:rPr>
          <w:rFonts w:ascii="Cambria" w:hAnsi="Cambria" w:cs="Arial"/>
          <w:b/>
          <w:bCs/>
        </w:rPr>
      </w:pPr>
    </w:p>
    <w:p w:rsidR="00416436" w:rsidRPr="00173486" w:rsidRDefault="004811BB" w:rsidP="00B84D65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                                                                                                              </w:t>
      </w:r>
      <w:r w:rsidR="00416436" w:rsidRPr="00173486">
        <w:rPr>
          <w:rFonts w:ascii="Cambria" w:hAnsi="Cambria" w:cs="Arial"/>
          <w:b/>
          <w:bCs/>
        </w:rPr>
        <w:t>………………………………….</w:t>
      </w:r>
    </w:p>
    <w:p w:rsidR="00416436" w:rsidRPr="00173486" w:rsidRDefault="00416436" w:rsidP="00B84D65">
      <w:pPr>
        <w:jc w:val="center"/>
        <w:rPr>
          <w:rFonts w:ascii="Cambria" w:hAnsi="Cambria"/>
          <w:bCs/>
          <w:sz w:val="18"/>
          <w:szCs w:val="18"/>
        </w:rPr>
      </w:pPr>
      <w:r w:rsidRPr="00173486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</w:t>
      </w:r>
      <w:r w:rsidRPr="00173486">
        <w:rPr>
          <w:rFonts w:ascii="Cambria" w:hAnsi="Cambria"/>
          <w:bCs/>
          <w:sz w:val="18"/>
          <w:szCs w:val="18"/>
        </w:rPr>
        <w:t>/ podpis dyrektora/</w:t>
      </w:r>
    </w:p>
    <w:p w:rsidR="00416436" w:rsidRDefault="00416436" w:rsidP="00B84D65">
      <w:pPr>
        <w:tabs>
          <w:tab w:val="left" w:pos="61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4E" w:rsidRDefault="002C554E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4E" w:rsidRDefault="002C554E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16436" w:rsidRPr="00B41DF2" w:rsidRDefault="006A03CB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  <w:r w:rsidRPr="00B41DF2"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416436" w:rsidRPr="00B41DF2">
        <w:rPr>
          <w:rFonts w:ascii="Times New Roman" w:hAnsi="Times New Roman" w:cs="Times New Roman"/>
          <w:b/>
          <w:bCs/>
          <w:sz w:val="24"/>
          <w:szCs w:val="24"/>
        </w:rPr>
        <w:t>ałącznik Nr 1</w:t>
      </w:r>
    </w:p>
    <w:p w:rsidR="00416436" w:rsidRPr="00B41DF2" w:rsidRDefault="00416436" w:rsidP="00B84D65">
      <w:pPr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41D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1DF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B41DF2">
        <w:rPr>
          <w:rFonts w:ascii="Times New Roman" w:hAnsi="Times New Roman" w:cs="Times New Roman"/>
          <w:b/>
          <w:bCs/>
          <w:sz w:val="24"/>
          <w:szCs w:val="24"/>
        </w:rPr>
        <w:t xml:space="preserve">Regulaminu </w:t>
      </w:r>
      <w:r w:rsidR="006A03CB" w:rsidRPr="00B41DF2">
        <w:rPr>
          <w:rFonts w:ascii="Times New Roman" w:hAnsi="Times New Roman" w:cs="Times New Roman"/>
          <w:b/>
          <w:bCs/>
          <w:sz w:val="24"/>
          <w:szCs w:val="24"/>
        </w:rPr>
        <w:t xml:space="preserve">Wynagradzania </w:t>
      </w:r>
    </w:p>
    <w:p w:rsidR="00416436" w:rsidRDefault="00416436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416436" w:rsidRDefault="00416436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B41DF2" w:rsidRDefault="00B41DF2" w:rsidP="00B84D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4D65" w:rsidRDefault="00B84D65" w:rsidP="00B84D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1DF2" w:rsidRPr="00B41DF2" w:rsidRDefault="00B41DF2" w:rsidP="00B84D65">
      <w:pPr>
        <w:jc w:val="right"/>
        <w:rPr>
          <w:rFonts w:ascii="Times New Roman" w:hAnsi="Times New Roman" w:cs="Times New Roman"/>
          <w:sz w:val="24"/>
          <w:szCs w:val="24"/>
        </w:rPr>
      </w:pPr>
      <w:r w:rsidRPr="00B41DF2">
        <w:rPr>
          <w:rFonts w:ascii="Times New Roman" w:hAnsi="Times New Roman" w:cs="Times New Roman"/>
          <w:sz w:val="24"/>
          <w:szCs w:val="24"/>
        </w:rPr>
        <w:t>Lądek-Zdrój, dnia …………………… r.</w:t>
      </w:r>
    </w:p>
    <w:p w:rsidR="00B41DF2" w:rsidRPr="00B5523C" w:rsidRDefault="00B41DF2" w:rsidP="00B84D65">
      <w:pPr>
        <w:rPr>
          <w:rFonts w:ascii="Palatino Linotype" w:hAnsi="Palatino Linotype"/>
          <w:sz w:val="28"/>
          <w:szCs w:val="28"/>
        </w:rPr>
      </w:pPr>
    </w:p>
    <w:p w:rsidR="00B41DF2" w:rsidRPr="00B41DF2" w:rsidRDefault="00B41DF2" w:rsidP="00B84D65">
      <w:pPr>
        <w:rPr>
          <w:rFonts w:ascii="Times New Roman" w:hAnsi="Times New Roman" w:cs="Times New Roman"/>
          <w:sz w:val="28"/>
          <w:szCs w:val="28"/>
        </w:rPr>
      </w:pPr>
      <w:r w:rsidRPr="00B41DF2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B41DF2" w:rsidRPr="00B41DF2" w:rsidRDefault="00B41DF2" w:rsidP="00B84D65">
      <w:pPr>
        <w:rPr>
          <w:rFonts w:ascii="Times New Roman" w:hAnsi="Times New Roman" w:cs="Times New Roman"/>
          <w:sz w:val="20"/>
          <w:szCs w:val="20"/>
        </w:rPr>
      </w:pPr>
      <w:r w:rsidRPr="00B41DF2">
        <w:rPr>
          <w:rFonts w:ascii="Times New Roman" w:hAnsi="Times New Roman" w:cs="Times New Roman"/>
          <w:sz w:val="20"/>
          <w:szCs w:val="20"/>
        </w:rPr>
        <w:t xml:space="preserve">                 (imię i nazwisko pracownika)</w:t>
      </w:r>
    </w:p>
    <w:p w:rsidR="00B41DF2" w:rsidRPr="00B41DF2" w:rsidRDefault="00B41DF2" w:rsidP="00B84D65">
      <w:pPr>
        <w:rPr>
          <w:rFonts w:ascii="Times New Roman" w:hAnsi="Times New Roman" w:cs="Times New Roman"/>
          <w:sz w:val="28"/>
          <w:szCs w:val="28"/>
        </w:rPr>
      </w:pPr>
    </w:p>
    <w:p w:rsidR="00B41DF2" w:rsidRPr="00B41DF2" w:rsidRDefault="00B41DF2" w:rsidP="00B84D65">
      <w:pPr>
        <w:rPr>
          <w:rFonts w:ascii="Times New Roman" w:hAnsi="Times New Roman" w:cs="Times New Roman"/>
          <w:sz w:val="28"/>
          <w:szCs w:val="28"/>
        </w:rPr>
      </w:pPr>
      <w:r w:rsidRPr="00B41DF2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B41DF2" w:rsidRPr="00B41DF2" w:rsidRDefault="00B41DF2" w:rsidP="00B84D65">
      <w:pPr>
        <w:rPr>
          <w:rFonts w:ascii="Times New Roman" w:hAnsi="Times New Roman" w:cs="Times New Roman"/>
          <w:sz w:val="20"/>
          <w:szCs w:val="20"/>
        </w:rPr>
      </w:pPr>
      <w:r w:rsidRPr="00B41DF2">
        <w:rPr>
          <w:rFonts w:ascii="Times New Roman" w:hAnsi="Times New Roman" w:cs="Times New Roman"/>
          <w:sz w:val="20"/>
          <w:szCs w:val="20"/>
        </w:rPr>
        <w:t xml:space="preserve">                                  (stanowisko)</w:t>
      </w:r>
    </w:p>
    <w:p w:rsidR="00B41DF2" w:rsidRPr="00B41DF2" w:rsidRDefault="00B41DF2" w:rsidP="00B84D65">
      <w:pPr>
        <w:rPr>
          <w:rFonts w:ascii="Times New Roman" w:hAnsi="Times New Roman" w:cs="Times New Roman"/>
          <w:sz w:val="28"/>
          <w:szCs w:val="28"/>
        </w:rPr>
      </w:pPr>
    </w:p>
    <w:p w:rsidR="00B41DF2" w:rsidRPr="00B5523C" w:rsidRDefault="00B41DF2" w:rsidP="00B84D65">
      <w:pPr>
        <w:rPr>
          <w:rFonts w:ascii="Palatino Linotype" w:hAnsi="Palatino Linotype"/>
          <w:sz w:val="28"/>
          <w:szCs w:val="28"/>
        </w:rPr>
      </w:pPr>
    </w:p>
    <w:p w:rsidR="00B84D65" w:rsidRDefault="00B84D65" w:rsidP="00B84D65">
      <w:pPr>
        <w:jc w:val="center"/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</w:pPr>
    </w:p>
    <w:p w:rsidR="00B84D65" w:rsidRDefault="00B84D65" w:rsidP="00B84D65">
      <w:pPr>
        <w:jc w:val="center"/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</w:pPr>
    </w:p>
    <w:p w:rsidR="00B41DF2" w:rsidRPr="00B84D65" w:rsidRDefault="00B41DF2" w:rsidP="00B84D65">
      <w:pPr>
        <w:jc w:val="center"/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</w:pPr>
      <w:r w:rsidRPr="00B84D65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OŚWIADCZENIE</w:t>
      </w:r>
    </w:p>
    <w:p w:rsidR="00B41DF2" w:rsidRPr="00B84D65" w:rsidRDefault="00B41DF2" w:rsidP="00B84D65">
      <w:pPr>
        <w:rPr>
          <w:rFonts w:ascii="Palatino Linotype" w:hAnsi="Palatino Linotype"/>
          <w:sz w:val="28"/>
          <w:szCs w:val="28"/>
        </w:rPr>
      </w:pPr>
    </w:p>
    <w:p w:rsidR="00B41DF2" w:rsidRPr="00B84D65" w:rsidRDefault="00B41DF2" w:rsidP="00B84D65">
      <w:pPr>
        <w:rPr>
          <w:rFonts w:ascii="Palatino Linotype" w:hAnsi="Palatino Linotype"/>
          <w:sz w:val="28"/>
          <w:szCs w:val="28"/>
        </w:rPr>
      </w:pPr>
    </w:p>
    <w:p w:rsidR="00B84D65" w:rsidRDefault="00B84D65" w:rsidP="00B84D65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B41DF2" w:rsidRPr="00B84D65" w:rsidRDefault="00B41DF2" w:rsidP="000B6048">
      <w:pPr>
        <w:ind w:firstLine="1276"/>
        <w:rPr>
          <w:rFonts w:ascii="Times New Roman" w:hAnsi="Times New Roman" w:cs="Times New Roman"/>
          <w:bCs/>
          <w:sz w:val="28"/>
          <w:szCs w:val="28"/>
        </w:rPr>
      </w:pPr>
      <w:r w:rsidRPr="00B84D65">
        <w:rPr>
          <w:rFonts w:ascii="Times New Roman" w:hAnsi="Times New Roman" w:cs="Times New Roman"/>
          <w:sz w:val="28"/>
          <w:szCs w:val="28"/>
        </w:rPr>
        <w:t xml:space="preserve">Niniejszym oświadczam, że zapoznałem/am się z Regulaminem </w:t>
      </w:r>
      <w:r w:rsidR="000B6048">
        <w:rPr>
          <w:rFonts w:ascii="Times New Roman" w:hAnsi="Times New Roman" w:cs="Times New Roman"/>
          <w:bCs/>
          <w:sz w:val="28"/>
          <w:szCs w:val="28"/>
        </w:rPr>
        <w:t>w</w:t>
      </w:r>
      <w:r w:rsidRPr="00B84D65">
        <w:rPr>
          <w:rFonts w:ascii="Times New Roman" w:hAnsi="Times New Roman" w:cs="Times New Roman"/>
          <w:bCs/>
          <w:sz w:val="28"/>
          <w:szCs w:val="28"/>
        </w:rPr>
        <w:t>ynagradzania pracowników samorządowych zatrudnionych w Gminnym Przedszkolu Publicznym  w Lądku – Zdroju</w:t>
      </w:r>
      <w:r w:rsidR="000B6048">
        <w:rPr>
          <w:rFonts w:ascii="Times New Roman" w:hAnsi="Times New Roman" w:cs="Times New Roman"/>
          <w:bCs/>
          <w:sz w:val="28"/>
          <w:szCs w:val="28"/>
        </w:rPr>
        <w:t>.</w:t>
      </w:r>
      <w:r w:rsidRPr="00B84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1DF2" w:rsidRPr="00B84D65" w:rsidRDefault="00B41DF2" w:rsidP="00B84D65">
      <w:pPr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B41DF2" w:rsidRPr="00B5523C" w:rsidRDefault="00B41DF2" w:rsidP="00B84D65">
      <w:pPr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B41DF2" w:rsidRPr="00B5523C" w:rsidRDefault="00B41DF2" w:rsidP="00B84D65">
      <w:pPr>
        <w:ind w:firstLine="708"/>
        <w:jc w:val="both"/>
        <w:rPr>
          <w:rFonts w:ascii="Palatino Linotype" w:hAnsi="Palatino Linotype"/>
          <w:sz w:val="28"/>
          <w:szCs w:val="28"/>
        </w:rPr>
      </w:pPr>
    </w:p>
    <w:p w:rsidR="00B41DF2" w:rsidRPr="00B41DF2" w:rsidRDefault="00B41DF2" w:rsidP="00B84D65">
      <w:pPr>
        <w:ind w:firstLine="708"/>
        <w:jc w:val="center"/>
        <w:rPr>
          <w:rFonts w:ascii="Times New Roman" w:hAnsi="Times New Roman" w:cs="Times New Roman"/>
        </w:rPr>
      </w:pPr>
      <w:r w:rsidRPr="00B5523C">
        <w:rPr>
          <w:rFonts w:ascii="Palatino Linotype" w:hAnsi="Palatino Linotype"/>
          <w:sz w:val="28"/>
          <w:szCs w:val="28"/>
        </w:rPr>
        <w:t xml:space="preserve">                              </w:t>
      </w:r>
      <w:r w:rsidRPr="00B41DF2">
        <w:rPr>
          <w:rFonts w:ascii="Times New Roman" w:hAnsi="Times New Roman" w:cs="Times New Roman"/>
        </w:rPr>
        <w:t>………………………………</w:t>
      </w:r>
    </w:p>
    <w:p w:rsidR="00B41DF2" w:rsidRPr="00B41DF2" w:rsidRDefault="00B41DF2" w:rsidP="00B84D65">
      <w:pPr>
        <w:ind w:firstLine="5529"/>
        <w:rPr>
          <w:rFonts w:ascii="Times New Roman" w:hAnsi="Times New Roman" w:cs="Times New Roman"/>
        </w:rPr>
      </w:pPr>
      <w:r w:rsidRPr="00B41DF2">
        <w:rPr>
          <w:rFonts w:ascii="Times New Roman" w:hAnsi="Times New Roman" w:cs="Times New Roman"/>
        </w:rPr>
        <w:t>(podpis)</w:t>
      </w:r>
    </w:p>
    <w:p w:rsidR="00B41DF2" w:rsidRDefault="00B41DF2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B41DF2" w:rsidRDefault="00B41DF2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B41DF2" w:rsidRDefault="00B41DF2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B41DF2" w:rsidRDefault="00B41DF2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B41DF2" w:rsidRDefault="00B41DF2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B41DF2" w:rsidRDefault="00B41DF2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65" w:rsidRDefault="00B84D6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41DF2" w:rsidRPr="00B41DF2" w:rsidRDefault="00B41DF2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  <w:r w:rsidRPr="00B41D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41DF2" w:rsidRPr="00B41DF2" w:rsidRDefault="00B41DF2" w:rsidP="00B84D65">
      <w:pPr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41DF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B41DF2">
        <w:rPr>
          <w:rFonts w:ascii="Times New Roman" w:hAnsi="Times New Roman" w:cs="Times New Roman"/>
          <w:b/>
          <w:bCs/>
          <w:sz w:val="24"/>
          <w:szCs w:val="24"/>
        </w:rPr>
        <w:t xml:space="preserve">Regulaminu Wynagradzania </w:t>
      </w:r>
    </w:p>
    <w:p w:rsidR="00B41DF2" w:rsidRDefault="00B41DF2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B41DF2" w:rsidRDefault="00B41DF2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416436" w:rsidRPr="00B41DF2" w:rsidRDefault="00416436" w:rsidP="00B84D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DF2">
        <w:rPr>
          <w:rFonts w:ascii="Times New Roman" w:hAnsi="Times New Roman" w:cs="Times New Roman"/>
          <w:b/>
          <w:bCs/>
          <w:sz w:val="28"/>
          <w:szCs w:val="28"/>
        </w:rPr>
        <w:t>STAWKI MAKSYMALNEGO WYNAGRODZENIA ZASADNICZEGO</w:t>
      </w:r>
    </w:p>
    <w:p w:rsidR="00416436" w:rsidRDefault="00B41DF2" w:rsidP="00B84D65">
      <w:pPr>
        <w:tabs>
          <w:tab w:val="left" w:pos="55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DF2">
        <w:rPr>
          <w:rFonts w:ascii="Times New Roman" w:hAnsi="Times New Roman" w:cs="Times New Roman"/>
          <w:b/>
          <w:bCs/>
          <w:sz w:val="28"/>
          <w:szCs w:val="28"/>
        </w:rPr>
        <w:t>TABELA I</w:t>
      </w:r>
    </w:p>
    <w:p w:rsidR="00B41DF2" w:rsidRPr="00B41DF2" w:rsidRDefault="00B41DF2" w:rsidP="00B84D65">
      <w:pPr>
        <w:tabs>
          <w:tab w:val="left" w:pos="55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7"/>
        <w:gridCol w:w="2497"/>
        <w:gridCol w:w="3274"/>
      </w:tblGrid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B41DF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zaszeregowania</w:t>
            </w:r>
          </w:p>
        </w:tc>
        <w:tc>
          <w:tcPr>
            <w:tcW w:w="2497" w:type="dxa"/>
            <w:vAlign w:val="center"/>
          </w:tcPr>
          <w:p w:rsidR="00416436" w:rsidRPr="00B41DF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Minimalny poziom wynagrodzenia</w:t>
            </w:r>
          </w:p>
          <w:p w:rsidR="00416436" w:rsidRPr="00B41DF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zasadniczego w zł</w:t>
            </w:r>
          </w:p>
        </w:tc>
        <w:tc>
          <w:tcPr>
            <w:tcW w:w="3274" w:type="dxa"/>
            <w:vAlign w:val="center"/>
          </w:tcPr>
          <w:p w:rsidR="00416436" w:rsidRPr="00B41DF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Maksymalny poziom wynagrodzenia</w:t>
            </w:r>
          </w:p>
          <w:p w:rsidR="00416436" w:rsidRPr="00B41DF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zasadniczego w złotych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1120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1140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1160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1180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1220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1240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IX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1260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1280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XI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XII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1350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XIII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XIV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1450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XV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XVI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1550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XVII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XVIII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1650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4800</w:t>
            </w:r>
          </w:p>
        </w:tc>
      </w:tr>
      <w:tr w:rsidR="00416436" w:rsidRPr="00B41DF2" w:rsidTr="00312314">
        <w:trPr>
          <w:jc w:val="center"/>
        </w:trPr>
        <w:tc>
          <w:tcPr>
            <w:tcW w:w="233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XIX</w:t>
            </w:r>
          </w:p>
        </w:tc>
        <w:tc>
          <w:tcPr>
            <w:tcW w:w="2497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Cs/>
                <w:sz w:val="24"/>
                <w:szCs w:val="24"/>
              </w:rPr>
              <w:t>1700</w:t>
            </w:r>
          </w:p>
        </w:tc>
        <w:tc>
          <w:tcPr>
            <w:tcW w:w="3274" w:type="dxa"/>
            <w:vAlign w:val="center"/>
          </w:tcPr>
          <w:p w:rsidR="00416436" w:rsidRPr="00745AB2" w:rsidRDefault="00416436" w:rsidP="00B84D6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</w:t>
            </w:r>
          </w:p>
        </w:tc>
      </w:tr>
    </w:tbl>
    <w:p w:rsidR="00745AB2" w:rsidRDefault="00745AB2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41DF2" w:rsidRPr="00B41DF2" w:rsidRDefault="00B41DF2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  <w:r w:rsidRPr="00B41DF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41DF2" w:rsidRPr="00B41DF2" w:rsidRDefault="00B41DF2" w:rsidP="00B84D65">
      <w:pPr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41DF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B41DF2">
        <w:rPr>
          <w:rFonts w:ascii="Times New Roman" w:hAnsi="Times New Roman" w:cs="Times New Roman"/>
          <w:b/>
          <w:bCs/>
          <w:sz w:val="24"/>
          <w:szCs w:val="24"/>
        </w:rPr>
        <w:t xml:space="preserve">Regulaminu Wynagradzania </w:t>
      </w:r>
    </w:p>
    <w:p w:rsidR="00B41DF2" w:rsidRDefault="00B41DF2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416436" w:rsidRDefault="00416436" w:rsidP="00B84D65">
      <w:pPr>
        <w:tabs>
          <w:tab w:val="left" w:pos="5580"/>
        </w:tabs>
        <w:rPr>
          <w:rFonts w:ascii="Arial" w:hAnsi="Arial" w:cs="Arial"/>
          <w:b/>
          <w:bCs/>
        </w:rPr>
      </w:pPr>
    </w:p>
    <w:p w:rsidR="00416436" w:rsidRPr="00B41DF2" w:rsidRDefault="00416436" w:rsidP="00B84D65">
      <w:pPr>
        <w:tabs>
          <w:tab w:val="left" w:pos="55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DF2">
        <w:rPr>
          <w:rFonts w:ascii="Times New Roman" w:hAnsi="Times New Roman" w:cs="Times New Roman"/>
          <w:b/>
          <w:bCs/>
          <w:sz w:val="28"/>
          <w:szCs w:val="28"/>
        </w:rPr>
        <w:t>WYKAZ STANOWISK, KATEGORIE ZASZEREGOWANIA</w:t>
      </w:r>
    </w:p>
    <w:p w:rsidR="00416436" w:rsidRPr="00B41DF2" w:rsidRDefault="00416436" w:rsidP="00B84D65">
      <w:pPr>
        <w:tabs>
          <w:tab w:val="left" w:pos="55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DF2">
        <w:rPr>
          <w:rFonts w:ascii="Times New Roman" w:hAnsi="Times New Roman" w:cs="Times New Roman"/>
          <w:b/>
          <w:bCs/>
          <w:sz w:val="28"/>
          <w:szCs w:val="28"/>
        </w:rPr>
        <w:t xml:space="preserve">oraz wymagania kwalifikacyjne dla danych stanowisk w </w:t>
      </w:r>
      <w:r w:rsidR="00B41DF2" w:rsidRPr="00B41DF2">
        <w:rPr>
          <w:rFonts w:ascii="Times New Roman" w:hAnsi="Times New Roman" w:cs="Times New Roman"/>
          <w:b/>
          <w:bCs/>
          <w:sz w:val="28"/>
          <w:szCs w:val="28"/>
        </w:rPr>
        <w:t>Gminnym Przedszkolu Publicznym w Lądku Zdroju</w:t>
      </w:r>
    </w:p>
    <w:p w:rsidR="00B41DF2" w:rsidRPr="00B41DF2" w:rsidRDefault="00B41DF2" w:rsidP="00B84D65">
      <w:pPr>
        <w:tabs>
          <w:tab w:val="left" w:pos="55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DF2" w:rsidRPr="00B41DF2" w:rsidRDefault="00B41DF2" w:rsidP="00B84D6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1DF2">
        <w:rPr>
          <w:rFonts w:ascii="Times New Roman" w:eastAsia="Calibri" w:hAnsi="Times New Roman" w:cs="Times New Roman"/>
          <w:b/>
          <w:bCs/>
          <w:sz w:val="28"/>
          <w:szCs w:val="28"/>
        </w:rPr>
        <w:t>TABELA II</w:t>
      </w:r>
    </w:p>
    <w:p w:rsidR="00B41DF2" w:rsidRPr="005D49F2" w:rsidRDefault="00B41DF2" w:rsidP="00B84D65">
      <w:pPr>
        <w:autoSpaceDE w:val="0"/>
        <w:autoSpaceDN w:val="0"/>
        <w:adjustRightInd w:val="0"/>
        <w:jc w:val="both"/>
        <w:rPr>
          <w:rFonts w:ascii="Palatino Linotype" w:eastAsia="Calibri" w:hAnsi="Palatino Linotype" w:cs="Times New Roman"/>
          <w:szCs w:val="16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763"/>
        <w:gridCol w:w="2276"/>
        <w:gridCol w:w="1709"/>
        <w:gridCol w:w="1518"/>
        <w:gridCol w:w="189"/>
        <w:gridCol w:w="1028"/>
      </w:tblGrid>
      <w:tr w:rsidR="00B41DF2" w:rsidRPr="005D49F2" w:rsidTr="000B6048">
        <w:tc>
          <w:tcPr>
            <w:tcW w:w="284" w:type="pct"/>
            <w:vMerge w:val="restart"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74" w:type="pct"/>
            <w:vMerge w:val="restart"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stanowisko</w:t>
            </w:r>
          </w:p>
        </w:tc>
        <w:tc>
          <w:tcPr>
            <w:tcW w:w="1132" w:type="pct"/>
            <w:vMerge w:val="restart"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minimalny poziom wynagrodzenia</w:t>
            </w:r>
          </w:p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zasadniczego (kategoria zaszeregowania, kwota w zł.) zgodnie z rozporządzeniem</w:t>
            </w:r>
          </w:p>
        </w:tc>
        <w:tc>
          <w:tcPr>
            <w:tcW w:w="850" w:type="pct"/>
            <w:vMerge w:val="restart"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maksymalny poziom wynagrodzenia</w:t>
            </w:r>
          </w:p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zasadniczego (kategoria zaszeregowania, kwota w zł.) </w:t>
            </w:r>
          </w:p>
        </w:tc>
        <w:tc>
          <w:tcPr>
            <w:tcW w:w="1360" w:type="pct"/>
            <w:gridSpan w:val="3"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</w:t>
            </w:r>
          </w:p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kwalifikacyjne</w:t>
            </w:r>
          </w:p>
        </w:tc>
      </w:tr>
      <w:tr w:rsidR="00B41DF2" w:rsidRPr="005D49F2" w:rsidTr="000B6048">
        <w:tc>
          <w:tcPr>
            <w:tcW w:w="284" w:type="pct"/>
            <w:vMerge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" w:type="pct"/>
            <w:vMerge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pct"/>
            <w:vMerge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wykształcenie</w:t>
            </w:r>
          </w:p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oraz umiejętności</w:t>
            </w:r>
          </w:p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zawodowe</w:t>
            </w:r>
          </w:p>
        </w:tc>
        <w:tc>
          <w:tcPr>
            <w:tcW w:w="605" w:type="pct"/>
            <w:gridSpan w:val="2"/>
            <w:vAlign w:val="center"/>
          </w:tcPr>
          <w:p w:rsidR="00B41DF2" w:rsidRPr="00B17C55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staż pracy w latach</w:t>
            </w:r>
          </w:p>
        </w:tc>
      </w:tr>
      <w:tr w:rsidR="00B41DF2" w:rsidRPr="005D49F2" w:rsidTr="000B6048">
        <w:tc>
          <w:tcPr>
            <w:tcW w:w="284" w:type="pct"/>
            <w:vAlign w:val="center"/>
          </w:tcPr>
          <w:p w:rsidR="00B41DF2" w:rsidRPr="005D49F2" w:rsidRDefault="00B41DF2" w:rsidP="00B84D6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1374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główna księgowa</w:t>
            </w:r>
          </w:p>
        </w:tc>
        <w:tc>
          <w:tcPr>
            <w:tcW w:w="1132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1 550</w:t>
            </w:r>
          </w:p>
        </w:tc>
        <w:tc>
          <w:tcPr>
            <w:tcW w:w="850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4 200</w:t>
            </w:r>
          </w:p>
        </w:tc>
        <w:tc>
          <w:tcPr>
            <w:tcW w:w="1360" w:type="pct"/>
            <w:gridSpan w:val="3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wg odrębnych przepisów</w:t>
            </w:r>
          </w:p>
        </w:tc>
      </w:tr>
      <w:tr w:rsidR="00B41DF2" w:rsidRPr="005D49F2" w:rsidTr="000B6048">
        <w:tc>
          <w:tcPr>
            <w:tcW w:w="284" w:type="pct"/>
            <w:vAlign w:val="center"/>
          </w:tcPr>
          <w:p w:rsidR="00B41DF2" w:rsidRPr="005D49F2" w:rsidRDefault="00B41DF2" w:rsidP="00B84D6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1374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kierownik gospodarczy</w:t>
            </w:r>
          </w:p>
        </w:tc>
        <w:tc>
          <w:tcPr>
            <w:tcW w:w="1132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XIII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1 400</w:t>
            </w:r>
          </w:p>
        </w:tc>
        <w:tc>
          <w:tcPr>
            <w:tcW w:w="850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XVII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3 600</w:t>
            </w:r>
          </w:p>
        </w:tc>
        <w:tc>
          <w:tcPr>
            <w:tcW w:w="755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DF2" w:rsidRPr="005D49F2" w:rsidTr="000B6048">
        <w:tc>
          <w:tcPr>
            <w:tcW w:w="284" w:type="pct"/>
            <w:vAlign w:val="center"/>
          </w:tcPr>
          <w:p w:rsidR="00B41DF2" w:rsidRPr="005D49F2" w:rsidRDefault="00B41DF2" w:rsidP="00B84D6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1374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specjalista do spraw bezpieczeństwa higieny </w:t>
            </w: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pracy</w:t>
            </w:r>
          </w:p>
        </w:tc>
        <w:tc>
          <w:tcPr>
            <w:tcW w:w="1132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IX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1 260</w:t>
            </w:r>
          </w:p>
        </w:tc>
        <w:tc>
          <w:tcPr>
            <w:tcW w:w="850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2 800</w:t>
            </w:r>
          </w:p>
        </w:tc>
        <w:tc>
          <w:tcPr>
            <w:tcW w:w="1360" w:type="pct"/>
            <w:gridSpan w:val="3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wg odrębnych przepisów</w:t>
            </w:r>
          </w:p>
        </w:tc>
      </w:tr>
      <w:tr w:rsidR="00B41DF2" w:rsidRPr="005D49F2" w:rsidTr="000B6048">
        <w:tc>
          <w:tcPr>
            <w:tcW w:w="284" w:type="pct"/>
            <w:vAlign w:val="center"/>
          </w:tcPr>
          <w:p w:rsidR="00B41DF2" w:rsidRPr="005D49F2" w:rsidRDefault="00B41DF2" w:rsidP="00B84D6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1374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szef kuchni</w:t>
            </w:r>
          </w:p>
        </w:tc>
        <w:tc>
          <w:tcPr>
            <w:tcW w:w="1132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1 220</w:t>
            </w:r>
          </w:p>
        </w:tc>
        <w:tc>
          <w:tcPr>
            <w:tcW w:w="850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2 400</w:t>
            </w:r>
          </w:p>
        </w:tc>
        <w:tc>
          <w:tcPr>
            <w:tcW w:w="755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średnie zawodowe</w:t>
            </w:r>
          </w:p>
        </w:tc>
        <w:tc>
          <w:tcPr>
            <w:tcW w:w="605" w:type="pct"/>
            <w:gridSpan w:val="2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41DF2" w:rsidRPr="005D49F2" w:rsidTr="000B6048">
        <w:tc>
          <w:tcPr>
            <w:tcW w:w="284" w:type="pct"/>
            <w:vAlign w:val="center"/>
          </w:tcPr>
          <w:p w:rsidR="00B41DF2" w:rsidRPr="005D49F2" w:rsidRDefault="00B41DF2" w:rsidP="00B84D6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1374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pomoc nauczyciela</w:t>
            </w:r>
          </w:p>
        </w:tc>
        <w:tc>
          <w:tcPr>
            <w:tcW w:w="1132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50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2 200</w:t>
            </w:r>
          </w:p>
        </w:tc>
        <w:tc>
          <w:tcPr>
            <w:tcW w:w="755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DF2" w:rsidRPr="005D49F2" w:rsidTr="000B6048">
        <w:tc>
          <w:tcPr>
            <w:tcW w:w="284" w:type="pct"/>
            <w:vAlign w:val="center"/>
          </w:tcPr>
          <w:p w:rsidR="00B41DF2" w:rsidRPr="005D49F2" w:rsidRDefault="00B41DF2" w:rsidP="00B84D6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1374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konserwator </w:t>
            </w:r>
          </w:p>
        </w:tc>
        <w:tc>
          <w:tcPr>
            <w:tcW w:w="1132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755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DF2" w:rsidRPr="005D49F2" w:rsidTr="000B6048">
        <w:tc>
          <w:tcPr>
            <w:tcW w:w="284" w:type="pct"/>
            <w:vAlign w:val="center"/>
          </w:tcPr>
          <w:p w:rsidR="00B41DF2" w:rsidRPr="005D49F2" w:rsidRDefault="00B41DF2" w:rsidP="00B84D6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1374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palacz co</w:t>
            </w:r>
          </w:p>
        </w:tc>
        <w:tc>
          <w:tcPr>
            <w:tcW w:w="1132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1 160</w:t>
            </w:r>
          </w:p>
        </w:tc>
        <w:tc>
          <w:tcPr>
            <w:tcW w:w="850" w:type="pct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360" w:type="pct"/>
            <w:gridSpan w:val="3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podstawowe i kurs dla palaczy co</w:t>
            </w:r>
          </w:p>
        </w:tc>
      </w:tr>
      <w:tr w:rsidR="00B41DF2" w:rsidRPr="005D49F2" w:rsidTr="000B6048">
        <w:tc>
          <w:tcPr>
            <w:tcW w:w="284" w:type="pct"/>
            <w:shd w:val="clear" w:color="auto" w:fill="auto"/>
            <w:vAlign w:val="center"/>
          </w:tcPr>
          <w:p w:rsidR="00B41DF2" w:rsidRPr="00DC3FC8" w:rsidRDefault="00B41DF2" w:rsidP="00B84D6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robotnik do pracy lekkiej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1 160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  <w:p w:rsidR="00B41DF2" w:rsidRPr="00B41DF2" w:rsidRDefault="00B41DF2" w:rsidP="00B84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41DF2" w:rsidRPr="00DC3FC8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 w:cs="Times New Roman"/>
              </w:rPr>
            </w:pPr>
          </w:p>
        </w:tc>
      </w:tr>
      <w:tr w:rsidR="00B41DF2" w:rsidRPr="005D49F2" w:rsidTr="000B6048">
        <w:tc>
          <w:tcPr>
            <w:tcW w:w="284" w:type="pct"/>
            <w:shd w:val="clear" w:color="auto" w:fill="auto"/>
            <w:vAlign w:val="center"/>
          </w:tcPr>
          <w:p w:rsidR="00B41DF2" w:rsidRPr="00DC3FC8" w:rsidRDefault="00B41DF2" w:rsidP="00B84D6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pomoc kuchenna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1 160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41DF2" w:rsidRPr="005D49F2" w:rsidTr="000B6048">
        <w:tc>
          <w:tcPr>
            <w:tcW w:w="284" w:type="pct"/>
            <w:shd w:val="clear" w:color="auto" w:fill="auto"/>
            <w:vAlign w:val="center"/>
          </w:tcPr>
          <w:p w:rsidR="00B41DF2" w:rsidRPr="00DC3FC8" w:rsidRDefault="00B41DF2" w:rsidP="00B84D6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opiekun dzieci i mło-dzieży (w czasie prze-wozu do i ze szkoły, przy przejściu przez jezdnie w drodze do i ze szkoły)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1 600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B41DF2" w:rsidRPr="00B41DF2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eastAsia="Calibri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41DF2" w:rsidRPr="00DC3FC8" w:rsidRDefault="00B41DF2" w:rsidP="00B84D65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 w:cs="Times New Roman"/>
              </w:rPr>
            </w:pPr>
          </w:p>
        </w:tc>
      </w:tr>
    </w:tbl>
    <w:p w:rsidR="00B41DF2" w:rsidRPr="00173486" w:rsidRDefault="00B41DF2" w:rsidP="00B84D65">
      <w:pPr>
        <w:tabs>
          <w:tab w:val="left" w:pos="5580"/>
        </w:tabs>
        <w:jc w:val="center"/>
        <w:rPr>
          <w:rFonts w:ascii="Cambria" w:hAnsi="Cambria" w:cs="Arial"/>
          <w:b/>
          <w:bCs/>
        </w:rPr>
      </w:pPr>
    </w:p>
    <w:p w:rsidR="00416436" w:rsidRPr="002C39D8" w:rsidRDefault="00416436" w:rsidP="00B84D65">
      <w:pPr>
        <w:rPr>
          <w:rFonts w:ascii="Arial" w:hAnsi="Arial" w:cs="Arial"/>
        </w:rPr>
      </w:pPr>
    </w:p>
    <w:p w:rsidR="00B41DF2" w:rsidRPr="00B41DF2" w:rsidRDefault="00B41DF2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  <w:r w:rsidRPr="00B41DF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17C5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41DF2" w:rsidRPr="00B41DF2" w:rsidRDefault="00B41DF2" w:rsidP="00B84D65">
      <w:pPr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41DF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B41DF2">
        <w:rPr>
          <w:rFonts w:ascii="Times New Roman" w:hAnsi="Times New Roman" w:cs="Times New Roman"/>
          <w:b/>
          <w:bCs/>
          <w:sz w:val="24"/>
          <w:szCs w:val="24"/>
        </w:rPr>
        <w:t xml:space="preserve">Regulaminu Wynagradzania </w:t>
      </w:r>
    </w:p>
    <w:p w:rsidR="00B41DF2" w:rsidRDefault="00B41DF2" w:rsidP="00B84D65">
      <w:pPr>
        <w:jc w:val="center"/>
        <w:rPr>
          <w:rFonts w:ascii="Arial" w:hAnsi="Arial" w:cs="Arial"/>
        </w:rPr>
      </w:pPr>
    </w:p>
    <w:p w:rsidR="00B17C55" w:rsidRPr="00B17C55" w:rsidRDefault="00B17C55" w:rsidP="00B84D6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C55">
        <w:rPr>
          <w:rFonts w:ascii="Times New Roman" w:eastAsia="Calibri" w:hAnsi="Times New Roman" w:cs="Times New Roman"/>
          <w:b/>
          <w:bCs/>
          <w:sz w:val="28"/>
          <w:szCs w:val="28"/>
        </w:rPr>
        <w:t>TABELA III</w:t>
      </w:r>
    </w:p>
    <w:p w:rsidR="00B17C55" w:rsidRPr="00B17C55" w:rsidRDefault="00B17C55" w:rsidP="00B84D6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55">
        <w:rPr>
          <w:rFonts w:ascii="Times New Roman" w:eastAsia="Calibri" w:hAnsi="Times New Roman" w:cs="Times New Roman"/>
          <w:b/>
          <w:sz w:val="28"/>
          <w:szCs w:val="28"/>
        </w:rPr>
        <w:t>Maksymalny poziom dodatku funkcyjnego</w:t>
      </w:r>
    </w:p>
    <w:p w:rsidR="00B17C55" w:rsidRPr="000929E8" w:rsidRDefault="00B17C55" w:rsidP="00B84D65">
      <w:pPr>
        <w:autoSpaceDE w:val="0"/>
        <w:autoSpaceDN w:val="0"/>
        <w:adjustRightInd w:val="0"/>
        <w:jc w:val="center"/>
        <w:rPr>
          <w:rFonts w:ascii="Palatino Linotype" w:eastAsia="Calibri" w:hAnsi="Palatino Linotype" w:cs="Times New Roman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476"/>
        <w:gridCol w:w="4241"/>
      </w:tblGrid>
      <w:tr w:rsidR="00B17C55" w:rsidRPr="000929E8" w:rsidTr="000B6048">
        <w:trPr>
          <w:trHeight w:val="444"/>
          <w:jc w:val="center"/>
        </w:trPr>
        <w:tc>
          <w:tcPr>
            <w:tcW w:w="478" w:type="pct"/>
            <w:vMerge w:val="restart"/>
            <w:vAlign w:val="center"/>
          </w:tcPr>
          <w:p w:rsidR="00B17C55" w:rsidRPr="00B17C55" w:rsidRDefault="00B17C55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22" w:type="pct"/>
            <w:vMerge w:val="restart"/>
            <w:vAlign w:val="center"/>
          </w:tcPr>
          <w:p w:rsidR="00B17C55" w:rsidRPr="00B17C55" w:rsidRDefault="00B17C55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2200" w:type="pct"/>
            <w:vMerge w:val="restart"/>
            <w:vAlign w:val="center"/>
          </w:tcPr>
          <w:p w:rsidR="00B17C55" w:rsidRPr="00B17C55" w:rsidRDefault="00B17C55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maksymalny poziom dodatku funkcyjnego</w:t>
            </w:r>
          </w:p>
        </w:tc>
      </w:tr>
      <w:tr w:rsidR="00B17C55" w:rsidRPr="000929E8" w:rsidTr="000B6048">
        <w:trPr>
          <w:trHeight w:val="486"/>
          <w:jc w:val="center"/>
        </w:trPr>
        <w:tc>
          <w:tcPr>
            <w:tcW w:w="478" w:type="pct"/>
            <w:vMerge/>
            <w:vAlign w:val="center"/>
          </w:tcPr>
          <w:p w:rsidR="00B17C55" w:rsidRPr="000929E8" w:rsidRDefault="00B17C55" w:rsidP="00B84D65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322" w:type="pct"/>
            <w:vMerge/>
            <w:vAlign w:val="center"/>
          </w:tcPr>
          <w:p w:rsidR="00B17C55" w:rsidRPr="000929E8" w:rsidRDefault="00B17C55" w:rsidP="00B84D65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200" w:type="pct"/>
            <w:vMerge/>
            <w:vAlign w:val="center"/>
          </w:tcPr>
          <w:p w:rsidR="00B17C55" w:rsidRPr="000929E8" w:rsidRDefault="00B17C55" w:rsidP="00B84D65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 w:cs="Times New Roman"/>
              </w:rPr>
            </w:pPr>
          </w:p>
        </w:tc>
      </w:tr>
      <w:tr w:rsidR="00B17C55" w:rsidRPr="000929E8" w:rsidTr="000B6048">
        <w:trPr>
          <w:jc w:val="center"/>
        </w:trPr>
        <w:tc>
          <w:tcPr>
            <w:tcW w:w="478" w:type="pct"/>
            <w:vAlign w:val="center"/>
          </w:tcPr>
          <w:p w:rsidR="00B17C55" w:rsidRPr="00B17C55" w:rsidRDefault="00B17C55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2" w:type="pct"/>
            <w:vAlign w:val="center"/>
          </w:tcPr>
          <w:p w:rsidR="00B17C55" w:rsidRPr="00B17C55" w:rsidRDefault="00B17C55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eastAsia="Calibri" w:hAnsi="Times New Roman" w:cs="Times New Roman"/>
                <w:sz w:val="24"/>
                <w:szCs w:val="24"/>
              </w:rPr>
              <w:t>główna księgowa</w:t>
            </w:r>
          </w:p>
        </w:tc>
        <w:tc>
          <w:tcPr>
            <w:tcW w:w="2200" w:type="pct"/>
            <w:vAlign w:val="center"/>
          </w:tcPr>
          <w:p w:rsidR="00B17C55" w:rsidRPr="00B17C55" w:rsidRDefault="00B17C55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7C55" w:rsidRPr="000929E8" w:rsidTr="000B6048">
        <w:trPr>
          <w:jc w:val="center"/>
        </w:trPr>
        <w:tc>
          <w:tcPr>
            <w:tcW w:w="478" w:type="pct"/>
            <w:vAlign w:val="center"/>
          </w:tcPr>
          <w:p w:rsidR="00B17C55" w:rsidRPr="00B17C55" w:rsidRDefault="00B17C55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2" w:type="pct"/>
            <w:vAlign w:val="center"/>
          </w:tcPr>
          <w:p w:rsidR="00B17C55" w:rsidRPr="00B17C55" w:rsidRDefault="00B17C55" w:rsidP="00B84D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eastAsia="Calibri" w:hAnsi="Times New Roman" w:cs="Times New Roman"/>
                <w:sz w:val="24"/>
                <w:szCs w:val="24"/>
              </w:rPr>
              <w:t>kierownik gospodarczy</w:t>
            </w:r>
          </w:p>
        </w:tc>
        <w:tc>
          <w:tcPr>
            <w:tcW w:w="2200" w:type="pct"/>
            <w:vAlign w:val="center"/>
          </w:tcPr>
          <w:p w:rsidR="00B17C55" w:rsidRPr="00B17C55" w:rsidRDefault="00B17C55" w:rsidP="00B84D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16436" w:rsidRPr="00226D3A" w:rsidRDefault="00416436" w:rsidP="00B84D65">
      <w:pPr>
        <w:rPr>
          <w:rFonts w:ascii="Arial" w:hAnsi="Arial" w:cs="Arial"/>
        </w:rPr>
      </w:pPr>
    </w:p>
    <w:p w:rsidR="00416436" w:rsidRPr="00226D3A" w:rsidRDefault="00416436" w:rsidP="00B84D65">
      <w:pPr>
        <w:rPr>
          <w:rFonts w:ascii="Arial" w:hAnsi="Arial" w:cs="Arial"/>
        </w:rPr>
      </w:pPr>
    </w:p>
    <w:p w:rsidR="00B17C55" w:rsidRPr="00B41DF2" w:rsidRDefault="00B17C55" w:rsidP="00B84D65">
      <w:pPr>
        <w:tabs>
          <w:tab w:val="left" w:pos="6120"/>
          <w:tab w:val="left" w:pos="6379"/>
        </w:tabs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  <w:r w:rsidRPr="00B41DF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17C55" w:rsidRPr="00B41DF2" w:rsidRDefault="00B17C55" w:rsidP="00B84D65">
      <w:pPr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41DF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B41DF2">
        <w:rPr>
          <w:rFonts w:ascii="Times New Roman" w:hAnsi="Times New Roman" w:cs="Times New Roman"/>
          <w:b/>
          <w:bCs/>
          <w:sz w:val="24"/>
          <w:szCs w:val="24"/>
        </w:rPr>
        <w:t xml:space="preserve">Regulaminu Wynagradzania </w:t>
      </w:r>
    </w:p>
    <w:p w:rsidR="00561039" w:rsidRDefault="00561039" w:rsidP="00B84D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C55" w:rsidRPr="00B17C55" w:rsidRDefault="00B17C55" w:rsidP="00B84D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C55">
        <w:rPr>
          <w:rFonts w:ascii="Times New Roman" w:hAnsi="Times New Roman" w:cs="Times New Roman"/>
          <w:b/>
          <w:bCs/>
          <w:sz w:val="28"/>
          <w:szCs w:val="28"/>
        </w:rPr>
        <w:t xml:space="preserve">TABELA </w:t>
      </w: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</w:p>
    <w:p w:rsidR="00B17C55" w:rsidRPr="00B17C55" w:rsidRDefault="00B17C55" w:rsidP="00B84D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C55">
        <w:rPr>
          <w:rFonts w:ascii="Times New Roman" w:hAnsi="Times New Roman" w:cs="Times New Roman"/>
          <w:b/>
          <w:bCs/>
          <w:sz w:val="28"/>
          <w:szCs w:val="28"/>
        </w:rPr>
        <w:t>Stawki dodatku funkcyjnego</w:t>
      </w:r>
    </w:p>
    <w:tbl>
      <w:tblPr>
        <w:tblW w:w="3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2028"/>
        <w:gridCol w:w="5032"/>
      </w:tblGrid>
      <w:tr w:rsidR="00B17C55" w:rsidRPr="00B17C55" w:rsidTr="000B6048">
        <w:trPr>
          <w:jc w:val="center"/>
        </w:trPr>
        <w:tc>
          <w:tcPr>
            <w:tcW w:w="454" w:type="pct"/>
          </w:tcPr>
          <w:p w:rsidR="00B17C55" w:rsidRPr="00B17C55" w:rsidRDefault="00B17C55" w:rsidP="00B84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C55" w:rsidRPr="00B17C55" w:rsidRDefault="00B17C55" w:rsidP="00B84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06" w:type="pct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b/>
                <w:sz w:val="24"/>
                <w:szCs w:val="24"/>
              </w:rPr>
              <w:t>Stawka dodatku</w:t>
            </w:r>
          </w:p>
        </w:tc>
        <w:tc>
          <w:tcPr>
            <w:tcW w:w="3240" w:type="pct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Procent najniższego wynagrodzenia </w:t>
            </w:r>
            <w:r w:rsidRPr="00B17C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tabeli stawek wynagrodzenia zasadniczego dla pracowników samorządowych</w:t>
            </w:r>
          </w:p>
        </w:tc>
      </w:tr>
      <w:tr w:rsidR="00B17C55" w:rsidRPr="00B17C55" w:rsidTr="000B6048">
        <w:trPr>
          <w:jc w:val="center"/>
        </w:trPr>
        <w:tc>
          <w:tcPr>
            <w:tcW w:w="454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6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do 20</w:t>
            </w:r>
          </w:p>
        </w:tc>
      </w:tr>
      <w:tr w:rsidR="00B17C55" w:rsidRPr="00B17C55" w:rsidTr="000B6048">
        <w:trPr>
          <w:jc w:val="center"/>
        </w:trPr>
        <w:tc>
          <w:tcPr>
            <w:tcW w:w="454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6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do 40</w:t>
            </w:r>
          </w:p>
        </w:tc>
      </w:tr>
      <w:tr w:rsidR="00B17C55" w:rsidRPr="00B17C55" w:rsidTr="000B6048">
        <w:trPr>
          <w:jc w:val="center"/>
        </w:trPr>
        <w:tc>
          <w:tcPr>
            <w:tcW w:w="454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6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do 50</w:t>
            </w:r>
          </w:p>
        </w:tc>
      </w:tr>
      <w:tr w:rsidR="00B17C55" w:rsidRPr="00B17C55" w:rsidTr="000B6048">
        <w:trPr>
          <w:jc w:val="center"/>
        </w:trPr>
        <w:tc>
          <w:tcPr>
            <w:tcW w:w="454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6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do 60</w:t>
            </w:r>
          </w:p>
        </w:tc>
      </w:tr>
      <w:tr w:rsidR="00B17C55" w:rsidRPr="00B17C55" w:rsidTr="000B6048">
        <w:trPr>
          <w:jc w:val="center"/>
        </w:trPr>
        <w:tc>
          <w:tcPr>
            <w:tcW w:w="454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6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do 80</w:t>
            </w:r>
          </w:p>
        </w:tc>
      </w:tr>
      <w:tr w:rsidR="00B17C55" w:rsidRPr="00B17C55" w:rsidTr="000B6048">
        <w:trPr>
          <w:jc w:val="center"/>
        </w:trPr>
        <w:tc>
          <w:tcPr>
            <w:tcW w:w="454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6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do 100</w:t>
            </w:r>
          </w:p>
        </w:tc>
      </w:tr>
      <w:tr w:rsidR="00B17C55" w:rsidRPr="00B17C55" w:rsidTr="000B6048">
        <w:trPr>
          <w:jc w:val="center"/>
        </w:trPr>
        <w:tc>
          <w:tcPr>
            <w:tcW w:w="454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06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do 120</w:t>
            </w:r>
          </w:p>
        </w:tc>
      </w:tr>
      <w:tr w:rsidR="00B17C55" w:rsidRPr="00B17C55" w:rsidTr="000B6048">
        <w:trPr>
          <w:jc w:val="center"/>
        </w:trPr>
        <w:tc>
          <w:tcPr>
            <w:tcW w:w="454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6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do 140</w:t>
            </w:r>
          </w:p>
        </w:tc>
      </w:tr>
      <w:tr w:rsidR="00B17C55" w:rsidRPr="00B17C55" w:rsidTr="000B6048">
        <w:trPr>
          <w:jc w:val="center"/>
        </w:trPr>
        <w:tc>
          <w:tcPr>
            <w:tcW w:w="454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06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pct"/>
            <w:vAlign w:val="center"/>
          </w:tcPr>
          <w:p w:rsidR="00B17C55" w:rsidRPr="00B17C55" w:rsidRDefault="00B17C55" w:rsidP="00B8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>do 160</w:t>
            </w:r>
          </w:p>
        </w:tc>
      </w:tr>
    </w:tbl>
    <w:p w:rsidR="00912D39" w:rsidRDefault="00912D39" w:rsidP="002C554E"/>
    <w:sectPr w:rsidR="00912D39" w:rsidSect="002C554E">
      <w:footerReference w:type="default" r:id="rId8"/>
      <w:pgSz w:w="11906" w:h="16838"/>
      <w:pgMar w:top="567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248" w:rsidRDefault="008E7248" w:rsidP="00B17C55">
      <w:r>
        <w:separator/>
      </w:r>
    </w:p>
  </w:endnote>
  <w:endnote w:type="continuationSeparator" w:id="1">
    <w:p w:rsidR="008E7248" w:rsidRDefault="008E7248" w:rsidP="00B1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1766"/>
      <w:docPartObj>
        <w:docPartGallery w:val="Page Numbers (Bottom of Page)"/>
        <w:docPartUnique/>
      </w:docPartObj>
    </w:sdtPr>
    <w:sdtContent>
      <w:p w:rsidR="000B6048" w:rsidRDefault="007E4556">
        <w:pPr>
          <w:pStyle w:val="Stopka"/>
          <w:jc w:val="right"/>
        </w:pPr>
        <w:fldSimple w:instr=" PAGE   \* MERGEFORMAT ">
          <w:r w:rsidR="002C554E">
            <w:rPr>
              <w:noProof/>
            </w:rPr>
            <w:t>9</w:t>
          </w:r>
        </w:fldSimple>
      </w:p>
    </w:sdtContent>
  </w:sdt>
  <w:p w:rsidR="000B6048" w:rsidRDefault="000B60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248" w:rsidRDefault="008E7248" w:rsidP="00B17C55">
      <w:r>
        <w:separator/>
      </w:r>
    </w:p>
  </w:footnote>
  <w:footnote w:type="continuationSeparator" w:id="1">
    <w:p w:rsidR="008E7248" w:rsidRDefault="008E7248" w:rsidP="00B17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2BC"/>
    <w:multiLevelType w:val="hybridMultilevel"/>
    <w:tmpl w:val="15C45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681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909"/>
    <w:multiLevelType w:val="hybridMultilevel"/>
    <w:tmpl w:val="4DE8437C"/>
    <w:lvl w:ilvl="0" w:tplc="6854C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D4A20"/>
    <w:multiLevelType w:val="hybridMultilevel"/>
    <w:tmpl w:val="06B224C8"/>
    <w:lvl w:ilvl="0" w:tplc="1CEA882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56C07FE6">
      <w:start w:val="1"/>
      <w:numFmt w:val="decimal"/>
      <w:lvlText w:val="%2)"/>
      <w:lvlJc w:val="left"/>
      <w:pPr>
        <w:ind w:left="1125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C861803"/>
    <w:multiLevelType w:val="hybridMultilevel"/>
    <w:tmpl w:val="C0EA8138"/>
    <w:lvl w:ilvl="0" w:tplc="A9AEF5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19A677A"/>
    <w:multiLevelType w:val="hybridMultilevel"/>
    <w:tmpl w:val="FDD2EC1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0904B5"/>
    <w:multiLevelType w:val="hybridMultilevel"/>
    <w:tmpl w:val="AC0268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12C80"/>
    <w:multiLevelType w:val="hybridMultilevel"/>
    <w:tmpl w:val="1FAA2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01F9A"/>
    <w:multiLevelType w:val="hybridMultilevel"/>
    <w:tmpl w:val="149E41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C7F3A"/>
    <w:multiLevelType w:val="hybridMultilevel"/>
    <w:tmpl w:val="349460AE"/>
    <w:lvl w:ilvl="0" w:tplc="0415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9">
    <w:nsid w:val="20CF63B4"/>
    <w:multiLevelType w:val="hybridMultilevel"/>
    <w:tmpl w:val="83E674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2A0C"/>
    <w:multiLevelType w:val="hybridMultilevel"/>
    <w:tmpl w:val="93E2DC12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22BB1C7F"/>
    <w:multiLevelType w:val="hybridMultilevel"/>
    <w:tmpl w:val="C1DA624E"/>
    <w:lvl w:ilvl="0" w:tplc="DB46C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D619B"/>
    <w:multiLevelType w:val="hybridMultilevel"/>
    <w:tmpl w:val="1450ABB8"/>
    <w:lvl w:ilvl="0" w:tplc="52EECBFA">
      <w:start w:val="2"/>
      <w:numFmt w:val="decimal"/>
      <w:lvlText w:val="%1."/>
      <w:lvlJc w:val="left"/>
      <w:pPr>
        <w:tabs>
          <w:tab w:val="num" w:pos="732"/>
        </w:tabs>
        <w:ind w:left="732" w:hanging="375"/>
      </w:pPr>
      <w:rPr>
        <w:rFonts w:hint="default"/>
        <w:b/>
      </w:rPr>
    </w:lvl>
    <w:lvl w:ilvl="1" w:tplc="D128A76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39B204E"/>
    <w:multiLevelType w:val="hybridMultilevel"/>
    <w:tmpl w:val="278EC492"/>
    <w:lvl w:ilvl="0" w:tplc="77AA304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46586"/>
    <w:multiLevelType w:val="hybridMultilevel"/>
    <w:tmpl w:val="A1FA7F38"/>
    <w:lvl w:ilvl="0" w:tplc="48E02B7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AAF4819"/>
    <w:multiLevelType w:val="hybridMultilevel"/>
    <w:tmpl w:val="3DEE4CF2"/>
    <w:lvl w:ilvl="0" w:tplc="5486FE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2E680C81"/>
    <w:multiLevelType w:val="hybridMultilevel"/>
    <w:tmpl w:val="4CE666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D23526"/>
    <w:multiLevelType w:val="hybridMultilevel"/>
    <w:tmpl w:val="944CA70E"/>
    <w:lvl w:ilvl="0" w:tplc="FFC855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801DA5"/>
    <w:multiLevelType w:val="hybridMultilevel"/>
    <w:tmpl w:val="AEC8ACD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8BC7A7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242EF2"/>
    <w:multiLevelType w:val="hybridMultilevel"/>
    <w:tmpl w:val="EA44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5673B8"/>
    <w:multiLevelType w:val="hybridMultilevel"/>
    <w:tmpl w:val="0A28159A"/>
    <w:lvl w:ilvl="0" w:tplc="487E6B2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DBB47E8"/>
    <w:multiLevelType w:val="hybridMultilevel"/>
    <w:tmpl w:val="5EF8EC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C1CB8"/>
    <w:multiLevelType w:val="hybridMultilevel"/>
    <w:tmpl w:val="053AF950"/>
    <w:lvl w:ilvl="0" w:tplc="9AA8B56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535F3A7A"/>
    <w:multiLevelType w:val="hybridMultilevel"/>
    <w:tmpl w:val="5A6E9732"/>
    <w:lvl w:ilvl="0" w:tplc="09D23AB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403439E"/>
    <w:multiLevelType w:val="hybridMultilevel"/>
    <w:tmpl w:val="90D0E5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971D7"/>
    <w:multiLevelType w:val="hybridMultilevel"/>
    <w:tmpl w:val="8E26B1D6"/>
    <w:lvl w:ilvl="0" w:tplc="77AA304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106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B734F3"/>
    <w:multiLevelType w:val="hybridMultilevel"/>
    <w:tmpl w:val="6BF65E8C"/>
    <w:lvl w:ilvl="0" w:tplc="90FEE41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615300CD"/>
    <w:multiLevelType w:val="hybridMultilevel"/>
    <w:tmpl w:val="C6540FC8"/>
    <w:lvl w:ilvl="0" w:tplc="AC0A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A9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6FC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6B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29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AF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C2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C5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C6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F0CA4"/>
    <w:multiLevelType w:val="hybridMultilevel"/>
    <w:tmpl w:val="7E700E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E0A90"/>
    <w:multiLevelType w:val="hybridMultilevel"/>
    <w:tmpl w:val="07FE1400"/>
    <w:lvl w:ilvl="0" w:tplc="7EB4320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768108A"/>
    <w:multiLevelType w:val="hybridMultilevel"/>
    <w:tmpl w:val="C34CA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2D5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5836A0"/>
    <w:multiLevelType w:val="hybridMultilevel"/>
    <w:tmpl w:val="7048FEC6"/>
    <w:lvl w:ilvl="0" w:tplc="34B8E96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D063341"/>
    <w:multiLevelType w:val="hybridMultilevel"/>
    <w:tmpl w:val="DF626E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410BD9"/>
    <w:multiLevelType w:val="hybridMultilevel"/>
    <w:tmpl w:val="C9463C9C"/>
    <w:lvl w:ilvl="0" w:tplc="DC66D3D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7"/>
  </w:num>
  <w:num w:numId="2">
    <w:abstractNumId w:val="12"/>
  </w:num>
  <w:num w:numId="3">
    <w:abstractNumId w:val="5"/>
  </w:num>
  <w:num w:numId="4">
    <w:abstractNumId w:val="19"/>
  </w:num>
  <w:num w:numId="5">
    <w:abstractNumId w:val="9"/>
  </w:num>
  <w:num w:numId="6">
    <w:abstractNumId w:val="4"/>
  </w:num>
  <w:num w:numId="7">
    <w:abstractNumId w:val="28"/>
  </w:num>
  <w:num w:numId="8">
    <w:abstractNumId w:val="24"/>
  </w:num>
  <w:num w:numId="9">
    <w:abstractNumId w:val="16"/>
  </w:num>
  <w:num w:numId="10">
    <w:abstractNumId w:val="21"/>
  </w:num>
  <w:num w:numId="11">
    <w:abstractNumId w:val="7"/>
  </w:num>
  <w:num w:numId="12">
    <w:abstractNumId w:val="0"/>
  </w:num>
  <w:num w:numId="13">
    <w:abstractNumId w:val="30"/>
  </w:num>
  <w:num w:numId="14">
    <w:abstractNumId w:val="18"/>
  </w:num>
  <w:num w:numId="15">
    <w:abstractNumId w:val="10"/>
  </w:num>
  <w:num w:numId="16">
    <w:abstractNumId w:val="1"/>
  </w:num>
  <w:num w:numId="17">
    <w:abstractNumId w:val="13"/>
  </w:num>
  <w:num w:numId="18">
    <w:abstractNumId w:val="25"/>
  </w:num>
  <w:num w:numId="19">
    <w:abstractNumId w:val="26"/>
  </w:num>
  <w:num w:numId="20">
    <w:abstractNumId w:val="2"/>
  </w:num>
  <w:num w:numId="21">
    <w:abstractNumId w:val="29"/>
  </w:num>
  <w:num w:numId="22">
    <w:abstractNumId w:val="22"/>
  </w:num>
  <w:num w:numId="23">
    <w:abstractNumId w:val="23"/>
  </w:num>
  <w:num w:numId="24">
    <w:abstractNumId w:val="14"/>
  </w:num>
  <w:num w:numId="25">
    <w:abstractNumId w:val="15"/>
  </w:num>
  <w:num w:numId="26">
    <w:abstractNumId w:val="31"/>
  </w:num>
  <w:num w:numId="27">
    <w:abstractNumId w:val="20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3"/>
  </w:num>
  <w:num w:numId="31">
    <w:abstractNumId w:val="8"/>
  </w:num>
  <w:num w:numId="32">
    <w:abstractNumId w:val="6"/>
  </w:num>
  <w:num w:numId="33">
    <w:abstractNumId w:val="1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D39"/>
    <w:rsid w:val="00056CC8"/>
    <w:rsid w:val="000B6048"/>
    <w:rsid w:val="001D040E"/>
    <w:rsid w:val="00284231"/>
    <w:rsid w:val="002C197A"/>
    <w:rsid w:val="002C554E"/>
    <w:rsid w:val="002C5C23"/>
    <w:rsid w:val="003042DB"/>
    <w:rsid w:val="00312314"/>
    <w:rsid w:val="00357E83"/>
    <w:rsid w:val="0038153F"/>
    <w:rsid w:val="003E1467"/>
    <w:rsid w:val="00416436"/>
    <w:rsid w:val="00464FFE"/>
    <w:rsid w:val="004811BB"/>
    <w:rsid w:val="004A78F0"/>
    <w:rsid w:val="004C625B"/>
    <w:rsid w:val="004F5278"/>
    <w:rsid w:val="00561039"/>
    <w:rsid w:val="005F32D3"/>
    <w:rsid w:val="00680ADD"/>
    <w:rsid w:val="006A03CB"/>
    <w:rsid w:val="00745AB2"/>
    <w:rsid w:val="007A4EA6"/>
    <w:rsid w:val="007B6024"/>
    <w:rsid w:val="007E4556"/>
    <w:rsid w:val="00893B02"/>
    <w:rsid w:val="008D719D"/>
    <w:rsid w:val="008E7248"/>
    <w:rsid w:val="00912D39"/>
    <w:rsid w:val="00913663"/>
    <w:rsid w:val="00935B06"/>
    <w:rsid w:val="00963D7B"/>
    <w:rsid w:val="009D40BF"/>
    <w:rsid w:val="00B17C55"/>
    <w:rsid w:val="00B35599"/>
    <w:rsid w:val="00B40C7E"/>
    <w:rsid w:val="00B41DF2"/>
    <w:rsid w:val="00B84D65"/>
    <w:rsid w:val="00BB10B1"/>
    <w:rsid w:val="00BE05D8"/>
    <w:rsid w:val="00CB0B7B"/>
    <w:rsid w:val="00D36B30"/>
    <w:rsid w:val="00EF6C57"/>
    <w:rsid w:val="00F9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24"/>
  </w:style>
  <w:style w:type="paragraph" w:styleId="Nagwek2">
    <w:name w:val="heading 2"/>
    <w:basedOn w:val="Normalny"/>
    <w:next w:val="Normalny"/>
    <w:link w:val="Nagwek2Znak"/>
    <w:qFormat/>
    <w:rsid w:val="00416436"/>
    <w:pPr>
      <w:keepNext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2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2D3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4164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1643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164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RozdziaZnak">
    <w:name w:val="Rozdział Znak"/>
    <w:basedOn w:val="Domylnaczcionkaakapitu"/>
    <w:rsid w:val="00416436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312314"/>
    <w:pPr>
      <w:shd w:val="pct10" w:color="auto" w:fill="auto"/>
      <w:tabs>
        <w:tab w:val="right" w:leader="dot" w:pos="9628"/>
      </w:tabs>
      <w:spacing w:before="120"/>
      <w:ind w:left="567"/>
    </w:pPr>
    <w:rPr>
      <w:rFonts w:ascii="Times New Roman" w:eastAsia="Times New Roman" w:hAnsi="Times New Roman" w:cs="Times New Roman"/>
      <w:b/>
      <w:bCs/>
      <w:iCs/>
      <w:emboss/>
      <w:noProof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6436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17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7C55"/>
  </w:style>
  <w:style w:type="paragraph" w:styleId="Stopka">
    <w:name w:val="footer"/>
    <w:basedOn w:val="Normalny"/>
    <w:link w:val="StopkaZnak"/>
    <w:uiPriority w:val="99"/>
    <w:unhideWhenUsed/>
    <w:rsid w:val="00B17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2B4F-6EFA-41C6-83D7-DF5D41C1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4077</Words>
  <Characters>24468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GPP Lądek Zdrój</Company>
  <LinksUpToDate>false</LinksUpToDate>
  <CharactersWithSpaces>28489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Wótowicz-Robak</dc:creator>
  <cp:keywords/>
  <dc:description/>
  <cp:lastModifiedBy>Danuta Wótowicz-Robak</cp:lastModifiedBy>
  <cp:revision>9</cp:revision>
  <cp:lastPrinted>2010-03-02T11:01:00Z</cp:lastPrinted>
  <dcterms:created xsi:type="dcterms:W3CDTF">2009-06-05T06:21:00Z</dcterms:created>
  <dcterms:modified xsi:type="dcterms:W3CDTF">2010-09-13T09:31:00Z</dcterms:modified>
</cp:coreProperties>
</file>